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12A" w:rsidRPr="005D628E" w:rsidRDefault="00EE212A">
      <w:pPr>
        <w:pStyle w:val="ConsPlusTitle"/>
        <w:jc w:val="center"/>
        <w:rPr>
          <w:rFonts w:ascii="Times New Roman" w:hAnsi="Times New Roman" w:cs="Times New Roman"/>
          <w:b w:val="0"/>
          <w:sz w:val="28"/>
          <w:szCs w:val="28"/>
        </w:rPr>
      </w:pPr>
      <w:r>
        <w:rPr>
          <w:rFonts w:ascii="Times New Roman" w:hAnsi="Times New Roman" w:cs="Times New Roman"/>
          <w:sz w:val="28"/>
          <w:szCs w:val="28"/>
        </w:rPr>
        <w:t xml:space="preserve">                </w:t>
      </w:r>
      <w:r w:rsidRPr="005D628E">
        <w:rPr>
          <w:rFonts w:ascii="Times New Roman" w:hAnsi="Times New Roman" w:cs="Times New Roman"/>
          <w:b w:val="0"/>
          <w:sz w:val="28"/>
          <w:szCs w:val="28"/>
        </w:rPr>
        <w:t>Приложение</w:t>
      </w:r>
    </w:p>
    <w:p w:rsidR="00EE212A" w:rsidRPr="005D628E" w:rsidRDefault="00EE212A">
      <w:pPr>
        <w:pStyle w:val="ConsPlusTitle"/>
        <w:jc w:val="center"/>
        <w:rPr>
          <w:rFonts w:ascii="Times New Roman" w:hAnsi="Times New Roman" w:cs="Times New Roman"/>
          <w:b w:val="0"/>
          <w:sz w:val="28"/>
          <w:szCs w:val="28"/>
        </w:rPr>
      </w:pPr>
      <w:r w:rsidRPr="005D628E">
        <w:rPr>
          <w:rFonts w:ascii="Times New Roman" w:hAnsi="Times New Roman" w:cs="Times New Roman"/>
          <w:b w:val="0"/>
          <w:sz w:val="28"/>
          <w:szCs w:val="28"/>
        </w:rPr>
        <w:t xml:space="preserve">                    </w:t>
      </w:r>
      <w:r w:rsidR="008013DD">
        <w:rPr>
          <w:rFonts w:ascii="Times New Roman" w:hAnsi="Times New Roman" w:cs="Times New Roman"/>
          <w:b w:val="0"/>
          <w:sz w:val="28"/>
          <w:szCs w:val="28"/>
        </w:rPr>
        <w:t xml:space="preserve">                             </w:t>
      </w:r>
      <w:r w:rsidRPr="005D628E">
        <w:rPr>
          <w:rFonts w:ascii="Times New Roman" w:hAnsi="Times New Roman" w:cs="Times New Roman"/>
          <w:b w:val="0"/>
          <w:sz w:val="28"/>
          <w:szCs w:val="28"/>
        </w:rPr>
        <w:t xml:space="preserve">к постановлению администрации </w:t>
      </w:r>
    </w:p>
    <w:p w:rsidR="00EE212A" w:rsidRPr="005D628E" w:rsidRDefault="00EE212A">
      <w:pPr>
        <w:pStyle w:val="ConsPlusTitle"/>
        <w:jc w:val="center"/>
        <w:rPr>
          <w:rFonts w:ascii="Times New Roman" w:hAnsi="Times New Roman" w:cs="Times New Roman"/>
          <w:b w:val="0"/>
          <w:sz w:val="28"/>
          <w:szCs w:val="28"/>
        </w:rPr>
      </w:pPr>
      <w:r w:rsidRPr="005D628E">
        <w:rPr>
          <w:rFonts w:ascii="Times New Roman" w:hAnsi="Times New Roman" w:cs="Times New Roman"/>
          <w:b w:val="0"/>
          <w:sz w:val="28"/>
          <w:szCs w:val="28"/>
        </w:rPr>
        <w:t xml:space="preserve">                                                            поселка </w:t>
      </w:r>
      <w:proofErr w:type="spellStart"/>
      <w:r w:rsidRPr="005D628E">
        <w:rPr>
          <w:rFonts w:ascii="Times New Roman" w:hAnsi="Times New Roman" w:cs="Times New Roman"/>
          <w:b w:val="0"/>
          <w:sz w:val="28"/>
          <w:szCs w:val="28"/>
        </w:rPr>
        <w:t>Козулька</w:t>
      </w:r>
      <w:proofErr w:type="spellEnd"/>
      <w:r w:rsidRPr="005D628E">
        <w:rPr>
          <w:rFonts w:ascii="Times New Roman" w:hAnsi="Times New Roman" w:cs="Times New Roman"/>
          <w:b w:val="0"/>
          <w:sz w:val="28"/>
          <w:szCs w:val="28"/>
        </w:rPr>
        <w:t xml:space="preserve"> от </w:t>
      </w:r>
      <w:r w:rsidR="008013DD">
        <w:rPr>
          <w:rFonts w:ascii="Times New Roman" w:hAnsi="Times New Roman" w:cs="Times New Roman"/>
          <w:b w:val="0"/>
          <w:sz w:val="28"/>
          <w:szCs w:val="28"/>
        </w:rPr>
        <w:t>13.10</w:t>
      </w:r>
      <w:r w:rsidRPr="005D628E">
        <w:rPr>
          <w:rFonts w:ascii="Times New Roman" w:hAnsi="Times New Roman" w:cs="Times New Roman"/>
          <w:b w:val="0"/>
          <w:sz w:val="28"/>
          <w:szCs w:val="28"/>
        </w:rPr>
        <w:t xml:space="preserve">.2025 № </w:t>
      </w:r>
      <w:r w:rsidR="008013DD">
        <w:rPr>
          <w:rFonts w:ascii="Times New Roman" w:hAnsi="Times New Roman" w:cs="Times New Roman"/>
          <w:b w:val="0"/>
          <w:sz w:val="28"/>
          <w:szCs w:val="28"/>
        </w:rPr>
        <w:t>153</w:t>
      </w:r>
    </w:p>
    <w:p w:rsidR="00EE212A" w:rsidRDefault="00EE212A">
      <w:pPr>
        <w:pStyle w:val="ConsPlusTitle"/>
        <w:jc w:val="center"/>
        <w:rPr>
          <w:rFonts w:ascii="Times New Roman" w:hAnsi="Times New Roman" w:cs="Times New Roman"/>
          <w:sz w:val="28"/>
          <w:szCs w:val="28"/>
        </w:rPr>
      </w:pPr>
    </w:p>
    <w:p w:rsidR="00EE212A" w:rsidRDefault="00EE212A">
      <w:pPr>
        <w:pStyle w:val="ConsPlusTitle"/>
        <w:jc w:val="center"/>
        <w:rPr>
          <w:rFonts w:ascii="Times New Roman" w:hAnsi="Times New Roman" w:cs="Times New Roman"/>
          <w:sz w:val="28"/>
          <w:szCs w:val="28"/>
        </w:rPr>
      </w:pPr>
    </w:p>
    <w:p w:rsidR="00EE212A" w:rsidRDefault="00EE212A">
      <w:pPr>
        <w:pStyle w:val="ConsPlusTitle"/>
        <w:jc w:val="center"/>
        <w:rPr>
          <w:rFonts w:ascii="Times New Roman" w:hAnsi="Times New Roman" w:cs="Times New Roman"/>
          <w:sz w:val="28"/>
          <w:szCs w:val="28"/>
        </w:rPr>
      </w:pPr>
    </w:p>
    <w:p w:rsidR="00752C5D" w:rsidRPr="00472CB3" w:rsidRDefault="006E59DE">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00752C5D" w:rsidRPr="00472CB3">
        <w:rPr>
          <w:rFonts w:ascii="Times New Roman" w:hAnsi="Times New Roman" w:cs="Times New Roman"/>
          <w:sz w:val="28"/>
          <w:szCs w:val="28"/>
        </w:rPr>
        <w:t>АДРЕСНАЯ ПРОГРАММА</w:t>
      </w:r>
    </w:p>
    <w:p w:rsidR="00752C5D" w:rsidRPr="00472CB3" w:rsidRDefault="008B31FE">
      <w:pPr>
        <w:pStyle w:val="ConsPlusTitle"/>
        <w:jc w:val="center"/>
        <w:rPr>
          <w:rFonts w:ascii="Times New Roman" w:hAnsi="Times New Roman" w:cs="Times New Roman"/>
          <w:sz w:val="28"/>
          <w:szCs w:val="28"/>
        </w:rPr>
      </w:pPr>
      <w:r w:rsidRPr="00472CB3">
        <w:rPr>
          <w:rFonts w:ascii="Times New Roman" w:hAnsi="Times New Roman" w:cs="Times New Roman"/>
          <w:sz w:val="28"/>
          <w:szCs w:val="28"/>
        </w:rPr>
        <w:t>«</w:t>
      </w:r>
      <w:r w:rsidR="00752C5D" w:rsidRPr="00472CB3">
        <w:rPr>
          <w:rFonts w:ascii="Times New Roman" w:hAnsi="Times New Roman" w:cs="Times New Roman"/>
          <w:sz w:val="28"/>
          <w:szCs w:val="28"/>
        </w:rPr>
        <w:t>ПЕРЕСЕЛЕНИЕ ГРАЖДАН ИЗ АВАРИЙНОГО ЖИЛИЩНОГО ФОНДА</w:t>
      </w:r>
      <w:r w:rsidR="00E261A4">
        <w:rPr>
          <w:rFonts w:ascii="Times New Roman" w:hAnsi="Times New Roman" w:cs="Times New Roman"/>
          <w:sz w:val="28"/>
          <w:szCs w:val="28"/>
        </w:rPr>
        <w:t xml:space="preserve"> </w:t>
      </w:r>
      <w:r w:rsidR="00752C5D" w:rsidRPr="00472CB3">
        <w:rPr>
          <w:rFonts w:ascii="Times New Roman" w:hAnsi="Times New Roman" w:cs="Times New Roman"/>
          <w:sz w:val="28"/>
          <w:szCs w:val="28"/>
        </w:rPr>
        <w:t xml:space="preserve">В </w:t>
      </w:r>
      <w:r w:rsidR="00492299">
        <w:rPr>
          <w:rFonts w:ascii="Times New Roman" w:hAnsi="Times New Roman" w:cs="Times New Roman"/>
          <w:sz w:val="28"/>
          <w:szCs w:val="28"/>
        </w:rPr>
        <w:t xml:space="preserve"> ГОРОДСКОМ </w:t>
      </w:r>
      <w:r w:rsidR="006E59DE">
        <w:rPr>
          <w:rFonts w:ascii="Times New Roman" w:hAnsi="Times New Roman" w:cs="Times New Roman"/>
          <w:sz w:val="28"/>
          <w:szCs w:val="28"/>
        </w:rPr>
        <w:t>ПОСЕЛКЕ КОЗУЛЬКА</w:t>
      </w:r>
      <w:r w:rsidRPr="00472CB3">
        <w:rPr>
          <w:rFonts w:ascii="Times New Roman" w:hAnsi="Times New Roman" w:cs="Times New Roman"/>
          <w:sz w:val="28"/>
          <w:szCs w:val="28"/>
        </w:rPr>
        <w:t>»</w:t>
      </w:r>
      <w:r w:rsidR="00752C5D" w:rsidRPr="00472CB3">
        <w:rPr>
          <w:rFonts w:ascii="Times New Roman" w:hAnsi="Times New Roman" w:cs="Times New Roman"/>
          <w:sz w:val="28"/>
          <w:szCs w:val="28"/>
        </w:rPr>
        <w:t xml:space="preserve"> НА 2025 - 202</w:t>
      </w:r>
      <w:r w:rsidR="0035516A" w:rsidRPr="0035516A">
        <w:rPr>
          <w:rFonts w:ascii="Times New Roman" w:hAnsi="Times New Roman" w:cs="Times New Roman"/>
          <w:sz w:val="28"/>
          <w:szCs w:val="28"/>
        </w:rPr>
        <w:t>8</w:t>
      </w:r>
      <w:r w:rsidR="00752C5D" w:rsidRPr="00472CB3">
        <w:rPr>
          <w:rFonts w:ascii="Times New Roman" w:hAnsi="Times New Roman" w:cs="Times New Roman"/>
          <w:sz w:val="28"/>
          <w:szCs w:val="28"/>
        </w:rPr>
        <w:t xml:space="preserve"> ГОДЫ</w:t>
      </w:r>
    </w:p>
    <w:p w:rsidR="00752C5D" w:rsidRPr="00472CB3" w:rsidRDefault="00752C5D">
      <w:pPr>
        <w:pStyle w:val="ConsPlusNormal"/>
        <w:spacing w:after="1"/>
        <w:rPr>
          <w:rFonts w:ascii="Times New Roman" w:hAnsi="Times New Roman" w:cs="Times New Roman"/>
          <w:sz w:val="28"/>
          <w:szCs w:val="28"/>
        </w:rPr>
      </w:pPr>
    </w:p>
    <w:p w:rsidR="00752C5D" w:rsidRPr="00472CB3" w:rsidRDefault="00752C5D">
      <w:pPr>
        <w:pStyle w:val="ConsPlusNormal"/>
        <w:jc w:val="both"/>
        <w:outlineLvl w:val="0"/>
        <w:rPr>
          <w:rFonts w:ascii="Times New Roman" w:hAnsi="Times New Roman" w:cs="Times New Roman"/>
          <w:sz w:val="28"/>
          <w:szCs w:val="28"/>
        </w:rPr>
      </w:pPr>
    </w:p>
    <w:p w:rsidR="00752C5D" w:rsidRPr="00472CB3" w:rsidRDefault="00752C5D">
      <w:pPr>
        <w:pStyle w:val="ConsPlusTitle"/>
        <w:jc w:val="center"/>
        <w:outlineLvl w:val="0"/>
        <w:rPr>
          <w:rFonts w:ascii="Times New Roman" w:hAnsi="Times New Roman" w:cs="Times New Roman"/>
          <w:sz w:val="28"/>
          <w:szCs w:val="28"/>
        </w:rPr>
      </w:pPr>
      <w:r w:rsidRPr="00472CB3">
        <w:rPr>
          <w:rFonts w:ascii="Times New Roman" w:hAnsi="Times New Roman" w:cs="Times New Roman"/>
          <w:sz w:val="28"/>
          <w:szCs w:val="28"/>
        </w:rPr>
        <w:t>1. ПАСПОРТ</w:t>
      </w:r>
    </w:p>
    <w:p w:rsidR="00752C5D" w:rsidRPr="00472CB3" w:rsidRDefault="00752C5D">
      <w:pPr>
        <w:pStyle w:val="ConsPlusTitle"/>
        <w:jc w:val="center"/>
        <w:rPr>
          <w:rFonts w:ascii="Times New Roman" w:hAnsi="Times New Roman" w:cs="Times New Roman"/>
          <w:sz w:val="28"/>
          <w:szCs w:val="28"/>
        </w:rPr>
      </w:pPr>
      <w:r w:rsidRPr="00472CB3">
        <w:rPr>
          <w:rFonts w:ascii="Times New Roman" w:hAnsi="Times New Roman" w:cs="Times New Roman"/>
          <w:sz w:val="28"/>
          <w:szCs w:val="28"/>
        </w:rPr>
        <w:t>РЕГИОНАЛЬНОЙ АДРЕСНОЙ ПРОГРАММЫ</w:t>
      </w:r>
    </w:p>
    <w:p w:rsidR="00752C5D" w:rsidRPr="00472CB3" w:rsidRDefault="00752C5D">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6293"/>
      </w:tblGrid>
      <w:tr w:rsidR="00472CB3" w:rsidRPr="00472CB3">
        <w:tc>
          <w:tcPr>
            <w:tcW w:w="2778" w:type="dxa"/>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Наименование региональной адресной программы</w:t>
            </w:r>
          </w:p>
        </w:tc>
        <w:tc>
          <w:tcPr>
            <w:tcW w:w="6293" w:type="dxa"/>
          </w:tcPr>
          <w:p w:rsidR="00752C5D" w:rsidRPr="00472CB3" w:rsidRDefault="008B31FE" w:rsidP="006E59DE">
            <w:pPr>
              <w:pStyle w:val="ConsPlusNormal"/>
              <w:rPr>
                <w:rFonts w:ascii="Times New Roman" w:hAnsi="Times New Roman" w:cs="Times New Roman"/>
                <w:sz w:val="28"/>
                <w:szCs w:val="28"/>
              </w:rPr>
            </w:pPr>
            <w:r w:rsidRPr="00472CB3">
              <w:rPr>
                <w:rFonts w:ascii="Times New Roman" w:hAnsi="Times New Roman" w:cs="Times New Roman"/>
                <w:sz w:val="28"/>
                <w:szCs w:val="28"/>
              </w:rPr>
              <w:t>«</w:t>
            </w:r>
            <w:r w:rsidR="00752C5D" w:rsidRPr="00472CB3">
              <w:rPr>
                <w:rFonts w:ascii="Times New Roman" w:hAnsi="Times New Roman" w:cs="Times New Roman"/>
                <w:sz w:val="28"/>
                <w:szCs w:val="28"/>
              </w:rPr>
              <w:t xml:space="preserve">Переселение граждан из аварийного жилищного фонда в </w:t>
            </w:r>
            <w:r w:rsidR="00492299">
              <w:rPr>
                <w:rFonts w:ascii="Times New Roman" w:hAnsi="Times New Roman" w:cs="Times New Roman"/>
                <w:sz w:val="28"/>
                <w:szCs w:val="28"/>
              </w:rPr>
              <w:t xml:space="preserve"> городском </w:t>
            </w:r>
            <w:r w:rsidR="006E59DE">
              <w:rPr>
                <w:rFonts w:ascii="Times New Roman" w:hAnsi="Times New Roman" w:cs="Times New Roman"/>
                <w:sz w:val="28"/>
                <w:szCs w:val="28"/>
              </w:rPr>
              <w:t xml:space="preserve">поселке </w:t>
            </w:r>
            <w:proofErr w:type="spellStart"/>
            <w:r w:rsidR="006E59DE">
              <w:rPr>
                <w:rFonts w:ascii="Times New Roman" w:hAnsi="Times New Roman" w:cs="Times New Roman"/>
                <w:sz w:val="28"/>
                <w:szCs w:val="28"/>
              </w:rPr>
              <w:t>Козулька</w:t>
            </w:r>
            <w:proofErr w:type="spellEnd"/>
            <w:r w:rsidRPr="00472CB3">
              <w:rPr>
                <w:rFonts w:ascii="Times New Roman" w:hAnsi="Times New Roman" w:cs="Times New Roman"/>
                <w:sz w:val="28"/>
                <w:szCs w:val="28"/>
              </w:rPr>
              <w:t>»</w:t>
            </w:r>
            <w:r w:rsidR="00752C5D" w:rsidRPr="00472CB3">
              <w:rPr>
                <w:rFonts w:ascii="Times New Roman" w:hAnsi="Times New Roman" w:cs="Times New Roman"/>
                <w:sz w:val="28"/>
                <w:szCs w:val="28"/>
              </w:rPr>
              <w:t xml:space="preserve"> (далее - программа)</w:t>
            </w:r>
          </w:p>
        </w:tc>
      </w:tr>
      <w:tr w:rsidR="00472CB3" w:rsidRPr="00472CB3">
        <w:tc>
          <w:tcPr>
            <w:tcW w:w="2778" w:type="dxa"/>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Основание для разработки программы</w:t>
            </w:r>
          </w:p>
        </w:tc>
        <w:tc>
          <w:tcPr>
            <w:tcW w:w="6293" w:type="dxa"/>
          </w:tcPr>
          <w:p w:rsidR="00752C5D" w:rsidRPr="00472CB3" w:rsidRDefault="00752C5D" w:rsidP="008B31FE">
            <w:pPr>
              <w:pStyle w:val="ConsPlusNormal"/>
              <w:rPr>
                <w:rFonts w:ascii="Times New Roman" w:hAnsi="Times New Roman" w:cs="Times New Roman"/>
                <w:sz w:val="28"/>
                <w:szCs w:val="28"/>
              </w:rPr>
            </w:pPr>
            <w:r w:rsidRPr="00472CB3">
              <w:rPr>
                <w:rFonts w:ascii="Times New Roman" w:hAnsi="Times New Roman" w:cs="Times New Roman"/>
                <w:sz w:val="28"/>
                <w:szCs w:val="28"/>
              </w:rPr>
              <w:t>Федеральн</w:t>
            </w:r>
            <w:r w:rsidR="000043FC">
              <w:rPr>
                <w:rFonts w:ascii="Times New Roman" w:hAnsi="Times New Roman" w:cs="Times New Roman"/>
                <w:sz w:val="28"/>
                <w:szCs w:val="28"/>
              </w:rPr>
              <w:t>ый</w:t>
            </w:r>
            <w:r w:rsidRPr="00472CB3">
              <w:rPr>
                <w:rFonts w:ascii="Times New Roman" w:hAnsi="Times New Roman" w:cs="Times New Roman"/>
                <w:sz w:val="28"/>
                <w:szCs w:val="28"/>
              </w:rPr>
              <w:t xml:space="preserve"> закон от 21.07.2007 </w:t>
            </w:r>
            <w:r w:rsidR="008B31FE" w:rsidRPr="00472CB3">
              <w:rPr>
                <w:rFonts w:ascii="Times New Roman" w:hAnsi="Times New Roman" w:cs="Times New Roman"/>
                <w:sz w:val="28"/>
                <w:szCs w:val="28"/>
              </w:rPr>
              <w:t>№</w:t>
            </w:r>
            <w:r w:rsidRPr="00472CB3">
              <w:rPr>
                <w:rFonts w:ascii="Times New Roman" w:hAnsi="Times New Roman" w:cs="Times New Roman"/>
                <w:sz w:val="28"/>
                <w:szCs w:val="28"/>
              </w:rPr>
              <w:t xml:space="preserve"> 185-ФЗ </w:t>
            </w:r>
            <w:r w:rsidR="008B31FE" w:rsidRPr="00472CB3">
              <w:rPr>
                <w:rFonts w:ascii="Times New Roman" w:hAnsi="Times New Roman" w:cs="Times New Roman"/>
                <w:sz w:val="28"/>
                <w:szCs w:val="28"/>
              </w:rPr>
              <w:t>«</w:t>
            </w:r>
            <w:r w:rsidRPr="00472CB3">
              <w:rPr>
                <w:rFonts w:ascii="Times New Roman" w:hAnsi="Times New Roman" w:cs="Times New Roman"/>
                <w:sz w:val="28"/>
                <w:szCs w:val="28"/>
              </w:rPr>
              <w:t>О Фонде содействия реформированию жилищно-коммунального хозяйства</w:t>
            </w:r>
            <w:r w:rsidR="008B31FE" w:rsidRPr="00472CB3">
              <w:rPr>
                <w:rFonts w:ascii="Times New Roman" w:hAnsi="Times New Roman" w:cs="Times New Roman"/>
                <w:sz w:val="28"/>
                <w:szCs w:val="28"/>
              </w:rPr>
              <w:t>»</w:t>
            </w:r>
            <w:r w:rsidRPr="00472CB3">
              <w:rPr>
                <w:rFonts w:ascii="Times New Roman" w:hAnsi="Times New Roman" w:cs="Times New Roman"/>
                <w:sz w:val="28"/>
                <w:szCs w:val="28"/>
              </w:rPr>
              <w:t xml:space="preserve"> (далее - Федеральный закон, Фонд)</w:t>
            </w:r>
          </w:p>
          <w:p w:rsidR="00223B22" w:rsidRPr="00472CB3" w:rsidRDefault="00223B22" w:rsidP="00223B22">
            <w:pPr>
              <w:pStyle w:val="ConsPlusNormal"/>
              <w:rPr>
                <w:rFonts w:ascii="Times New Roman" w:hAnsi="Times New Roman" w:cs="Times New Roman"/>
                <w:sz w:val="28"/>
                <w:szCs w:val="28"/>
              </w:rPr>
            </w:pPr>
            <w:r w:rsidRPr="00472CB3">
              <w:rPr>
                <w:rFonts w:ascii="Times New Roman" w:hAnsi="Times New Roman" w:cs="Times New Roman"/>
                <w:sz w:val="28"/>
                <w:szCs w:val="28"/>
              </w:rPr>
              <w:t>Федеральный закон от 29.07.2017 № 218-ФЗ «О публично-правовой компании «Фонд развития территорий» и о внесении изменений в отдельные законодательные акты Российской Федерации»</w:t>
            </w:r>
          </w:p>
          <w:p w:rsidR="00223B22" w:rsidRPr="00472CB3" w:rsidRDefault="00223B22" w:rsidP="00223B22">
            <w:pPr>
              <w:pStyle w:val="ConsPlusNormal"/>
              <w:rPr>
                <w:rFonts w:ascii="Times New Roman" w:hAnsi="Times New Roman" w:cs="Times New Roman"/>
                <w:sz w:val="28"/>
                <w:szCs w:val="28"/>
              </w:rPr>
            </w:pPr>
          </w:p>
        </w:tc>
      </w:tr>
      <w:tr w:rsidR="00472CB3" w:rsidRPr="00472CB3">
        <w:tblPrEx>
          <w:tblBorders>
            <w:insideH w:val="nil"/>
          </w:tblBorders>
        </w:tblPrEx>
        <w:tc>
          <w:tcPr>
            <w:tcW w:w="2778" w:type="dxa"/>
            <w:tcBorders>
              <w:bottom w:val="nil"/>
            </w:tcBorders>
          </w:tcPr>
          <w:p w:rsidR="00752C5D" w:rsidRPr="00472CB3" w:rsidRDefault="006E59DE">
            <w:pPr>
              <w:pStyle w:val="ConsPlusNormal"/>
              <w:rPr>
                <w:rFonts w:ascii="Times New Roman" w:hAnsi="Times New Roman" w:cs="Times New Roman"/>
                <w:sz w:val="28"/>
                <w:szCs w:val="28"/>
              </w:rPr>
            </w:pPr>
            <w:proofErr w:type="gramStart"/>
            <w:r>
              <w:rPr>
                <w:rFonts w:ascii="Times New Roman" w:hAnsi="Times New Roman" w:cs="Times New Roman"/>
                <w:sz w:val="28"/>
                <w:szCs w:val="28"/>
              </w:rPr>
              <w:t>О</w:t>
            </w:r>
            <w:r w:rsidR="00752C5D" w:rsidRPr="00472CB3">
              <w:rPr>
                <w:rFonts w:ascii="Times New Roman" w:hAnsi="Times New Roman" w:cs="Times New Roman"/>
                <w:sz w:val="28"/>
                <w:szCs w:val="28"/>
              </w:rPr>
              <w:t>тветственный</w:t>
            </w:r>
            <w:proofErr w:type="gramEnd"/>
            <w:r w:rsidR="00752C5D" w:rsidRPr="00472CB3">
              <w:rPr>
                <w:rFonts w:ascii="Times New Roman" w:hAnsi="Times New Roman" w:cs="Times New Roman"/>
                <w:sz w:val="28"/>
                <w:szCs w:val="28"/>
              </w:rPr>
              <w:t xml:space="preserve"> </w:t>
            </w:r>
            <w:r>
              <w:rPr>
                <w:rFonts w:ascii="Times New Roman" w:hAnsi="Times New Roman" w:cs="Times New Roman"/>
                <w:sz w:val="28"/>
                <w:szCs w:val="28"/>
              </w:rPr>
              <w:t xml:space="preserve"> </w:t>
            </w:r>
            <w:r w:rsidR="00752C5D" w:rsidRPr="00472CB3">
              <w:rPr>
                <w:rFonts w:ascii="Times New Roman" w:hAnsi="Times New Roman" w:cs="Times New Roman"/>
                <w:sz w:val="28"/>
                <w:szCs w:val="28"/>
              </w:rPr>
              <w:t>за реализацию программы</w:t>
            </w:r>
          </w:p>
        </w:tc>
        <w:tc>
          <w:tcPr>
            <w:tcW w:w="6293" w:type="dxa"/>
            <w:tcBorders>
              <w:bottom w:val="nil"/>
            </w:tcBorders>
          </w:tcPr>
          <w:p w:rsidR="00752C5D" w:rsidRPr="00472CB3" w:rsidRDefault="006E59DE">
            <w:pPr>
              <w:pStyle w:val="ConsPlusNormal"/>
              <w:rPr>
                <w:rFonts w:ascii="Times New Roman" w:hAnsi="Times New Roman" w:cs="Times New Roman"/>
                <w:sz w:val="28"/>
                <w:szCs w:val="28"/>
              </w:rPr>
            </w:pPr>
            <w:r>
              <w:rPr>
                <w:rFonts w:ascii="Times New Roman" w:hAnsi="Times New Roman" w:cs="Times New Roman"/>
                <w:sz w:val="28"/>
                <w:szCs w:val="28"/>
              </w:rPr>
              <w:t xml:space="preserve">Администрация поселка </w:t>
            </w:r>
            <w:proofErr w:type="spellStart"/>
            <w:r>
              <w:rPr>
                <w:rFonts w:ascii="Times New Roman" w:hAnsi="Times New Roman" w:cs="Times New Roman"/>
                <w:sz w:val="28"/>
                <w:szCs w:val="28"/>
              </w:rPr>
              <w:t>Козулька</w:t>
            </w:r>
            <w:proofErr w:type="spellEnd"/>
          </w:p>
        </w:tc>
      </w:tr>
      <w:tr w:rsidR="00472CB3" w:rsidRPr="00472CB3">
        <w:tc>
          <w:tcPr>
            <w:tcW w:w="2778" w:type="dxa"/>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Наименование главного распорядителя бюджетных средств</w:t>
            </w:r>
          </w:p>
        </w:tc>
        <w:tc>
          <w:tcPr>
            <w:tcW w:w="6293" w:type="dxa"/>
          </w:tcPr>
          <w:p w:rsidR="00752C5D" w:rsidRPr="00472CB3" w:rsidRDefault="006E59DE">
            <w:pPr>
              <w:pStyle w:val="ConsPlusNormal"/>
              <w:rPr>
                <w:rFonts w:ascii="Times New Roman" w:hAnsi="Times New Roman" w:cs="Times New Roman"/>
                <w:sz w:val="28"/>
                <w:szCs w:val="28"/>
              </w:rPr>
            </w:pPr>
            <w:r>
              <w:rPr>
                <w:rFonts w:ascii="Times New Roman" w:hAnsi="Times New Roman" w:cs="Times New Roman"/>
                <w:sz w:val="28"/>
                <w:szCs w:val="28"/>
              </w:rPr>
              <w:t xml:space="preserve">Администрация поселка </w:t>
            </w:r>
            <w:proofErr w:type="spellStart"/>
            <w:r>
              <w:rPr>
                <w:rFonts w:ascii="Times New Roman" w:hAnsi="Times New Roman" w:cs="Times New Roman"/>
                <w:sz w:val="28"/>
                <w:szCs w:val="28"/>
              </w:rPr>
              <w:t>Козулька</w:t>
            </w:r>
            <w:proofErr w:type="spellEnd"/>
          </w:p>
        </w:tc>
      </w:tr>
      <w:tr w:rsidR="00472CB3" w:rsidRPr="00472CB3">
        <w:tc>
          <w:tcPr>
            <w:tcW w:w="2778" w:type="dxa"/>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Цели программы</w:t>
            </w:r>
          </w:p>
        </w:tc>
        <w:tc>
          <w:tcPr>
            <w:tcW w:w="6293" w:type="dxa"/>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создание безопасных и благоприятных условий проживания граждан;</w:t>
            </w:r>
          </w:p>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снижение доли аварийного жиль</w:t>
            </w:r>
            <w:r w:rsidR="006E59DE">
              <w:rPr>
                <w:rFonts w:ascii="Times New Roman" w:hAnsi="Times New Roman" w:cs="Times New Roman"/>
                <w:sz w:val="28"/>
                <w:szCs w:val="28"/>
              </w:rPr>
              <w:t>я в жилищном фонде</w:t>
            </w:r>
            <w:r w:rsidRPr="00472CB3">
              <w:rPr>
                <w:rFonts w:ascii="Times New Roman" w:hAnsi="Times New Roman" w:cs="Times New Roman"/>
                <w:sz w:val="28"/>
                <w:szCs w:val="28"/>
              </w:rPr>
              <w:t>;</w:t>
            </w:r>
          </w:p>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устойчивое сокращение непригодного для проживания жи</w:t>
            </w:r>
            <w:r w:rsidR="00492299">
              <w:rPr>
                <w:rFonts w:ascii="Times New Roman" w:hAnsi="Times New Roman" w:cs="Times New Roman"/>
                <w:sz w:val="28"/>
                <w:szCs w:val="28"/>
              </w:rPr>
              <w:t>лищного фонда</w:t>
            </w:r>
          </w:p>
          <w:p w:rsidR="008B31FE" w:rsidRPr="00C461C3" w:rsidRDefault="008B31FE">
            <w:pPr>
              <w:pStyle w:val="ConsPlusNormal"/>
              <w:rPr>
                <w:rFonts w:ascii="Times New Roman" w:hAnsi="Times New Roman" w:cs="Times New Roman"/>
                <w:sz w:val="28"/>
                <w:szCs w:val="28"/>
              </w:rPr>
            </w:pPr>
          </w:p>
        </w:tc>
      </w:tr>
      <w:tr w:rsidR="00472CB3" w:rsidRPr="00472CB3" w:rsidTr="00752C5D">
        <w:tblPrEx>
          <w:tblBorders>
            <w:insideH w:val="nil"/>
          </w:tblBorders>
        </w:tblPrEx>
        <w:tc>
          <w:tcPr>
            <w:tcW w:w="2778" w:type="dxa"/>
            <w:tcBorders>
              <w:bottom w:val="single" w:sz="4" w:space="0" w:color="auto"/>
            </w:tcBorders>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lastRenderedPageBreak/>
              <w:t>Задачи программы</w:t>
            </w:r>
          </w:p>
        </w:tc>
        <w:tc>
          <w:tcPr>
            <w:tcW w:w="6293" w:type="dxa"/>
            <w:tcBorders>
              <w:bottom w:val="single" w:sz="4" w:space="0" w:color="auto"/>
            </w:tcBorders>
          </w:tcPr>
          <w:p w:rsidR="00752C5D" w:rsidRPr="00472CB3" w:rsidRDefault="006E59DE">
            <w:pPr>
              <w:pStyle w:val="ConsPlusNormal"/>
              <w:rPr>
                <w:rFonts w:ascii="Times New Roman" w:hAnsi="Times New Roman" w:cs="Times New Roman"/>
                <w:sz w:val="28"/>
                <w:szCs w:val="28"/>
              </w:rPr>
            </w:pPr>
            <w:r>
              <w:rPr>
                <w:rFonts w:ascii="Times New Roman" w:hAnsi="Times New Roman" w:cs="Times New Roman"/>
                <w:sz w:val="28"/>
                <w:szCs w:val="28"/>
              </w:rPr>
              <w:t>П</w:t>
            </w:r>
            <w:r w:rsidR="00752C5D" w:rsidRPr="00472CB3">
              <w:rPr>
                <w:rFonts w:ascii="Times New Roman" w:hAnsi="Times New Roman" w:cs="Times New Roman"/>
                <w:sz w:val="28"/>
                <w:szCs w:val="28"/>
              </w:rPr>
              <w:t>риобретение жилых помещений в многоквартирных домах, в том числе у лиц, не являющихся застройщиками домов (далее - приобретение жилых помещений у лиц, не являющихся застройщиками), для последующего предоставления жилых помещений гражданам, переселяемым из аварийного жилищного фонда;</w:t>
            </w:r>
          </w:p>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 xml:space="preserve">выплата лицам, в чьей собственности находятся жилые помещения, входящие в аварийный жилищный фонд, возмещения за изымаемые жилые помещения в соответствии со </w:t>
            </w:r>
            <w:hyperlink r:id="rId4">
              <w:r w:rsidRPr="00472CB3">
                <w:rPr>
                  <w:rFonts w:ascii="Times New Roman" w:hAnsi="Times New Roman" w:cs="Times New Roman"/>
                  <w:sz w:val="28"/>
                  <w:szCs w:val="28"/>
                </w:rPr>
                <w:t>статьей 32</w:t>
              </w:r>
            </w:hyperlink>
            <w:r w:rsidRPr="00472CB3">
              <w:rPr>
                <w:rFonts w:ascii="Times New Roman" w:hAnsi="Times New Roman" w:cs="Times New Roman"/>
                <w:sz w:val="28"/>
                <w:szCs w:val="28"/>
              </w:rPr>
              <w:t xml:space="preserve"> Жилищного кодекса Российской Федерации</w:t>
            </w:r>
            <w:r w:rsidR="008B31FE" w:rsidRPr="00472CB3">
              <w:rPr>
                <w:rFonts w:ascii="Times New Roman" w:hAnsi="Times New Roman" w:cs="Times New Roman"/>
                <w:sz w:val="28"/>
                <w:szCs w:val="28"/>
              </w:rPr>
              <w:t xml:space="preserve"> (далее - возмещение гражданам)</w:t>
            </w:r>
            <w:r w:rsidR="00223B22" w:rsidRPr="00472CB3">
              <w:rPr>
                <w:rFonts w:ascii="Times New Roman" w:hAnsi="Times New Roman" w:cs="Times New Roman"/>
                <w:sz w:val="28"/>
                <w:szCs w:val="28"/>
              </w:rPr>
              <w:t>;</w:t>
            </w:r>
          </w:p>
          <w:p w:rsidR="00223B22" w:rsidRPr="00472CB3" w:rsidRDefault="00223B22">
            <w:pPr>
              <w:pStyle w:val="ConsPlusNormal"/>
              <w:rPr>
                <w:rFonts w:ascii="Times New Roman" w:hAnsi="Times New Roman" w:cs="Times New Roman"/>
                <w:sz w:val="28"/>
                <w:szCs w:val="28"/>
              </w:rPr>
            </w:pPr>
            <w:r w:rsidRPr="00472CB3">
              <w:rPr>
                <w:rFonts w:ascii="Times New Roman" w:hAnsi="Times New Roman" w:cs="Times New Roman"/>
                <w:sz w:val="28"/>
                <w:szCs w:val="28"/>
              </w:rPr>
              <w:t>предоставление собственникам, не имеющим иного пригодного для проживания жилого помещения, находящегося в собственности или занимаемого на условиях социального найма, субсидии на приобретение (строительство) жилых помещений (далее - субсидии собственникам)</w:t>
            </w:r>
          </w:p>
        </w:tc>
      </w:tr>
      <w:tr w:rsidR="00472CB3" w:rsidRPr="00472CB3" w:rsidTr="00752C5D">
        <w:tblPrEx>
          <w:tblBorders>
            <w:insideH w:val="nil"/>
          </w:tblBorders>
        </w:tblPrEx>
        <w:tc>
          <w:tcPr>
            <w:tcW w:w="2778" w:type="dxa"/>
            <w:tcBorders>
              <w:top w:val="single" w:sz="4" w:space="0" w:color="auto"/>
              <w:bottom w:val="single" w:sz="4" w:space="0" w:color="auto"/>
            </w:tcBorders>
          </w:tcPr>
          <w:p w:rsidR="00752C5D" w:rsidRPr="00472CB3" w:rsidRDefault="00791B45">
            <w:pPr>
              <w:pStyle w:val="ConsPlusNormal"/>
              <w:rPr>
                <w:rFonts w:ascii="Times New Roman" w:hAnsi="Times New Roman" w:cs="Times New Roman"/>
                <w:sz w:val="28"/>
                <w:szCs w:val="28"/>
              </w:rPr>
            </w:pPr>
            <w:r>
              <w:rPr>
                <w:rFonts w:ascii="Times New Roman" w:hAnsi="Times New Roman" w:cs="Times New Roman"/>
                <w:sz w:val="28"/>
                <w:szCs w:val="28"/>
              </w:rPr>
              <w:t>Участник</w:t>
            </w:r>
            <w:r w:rsidR="00752C5D" w:rsidRPr="00472CB3">
              <w:rPr>
                <w:rFonts w:ascii="Times New Roman" w:hAnsi="Times New Roman" w:cs="Times New Roman"/>
                <w:sz w:val="28"/>
                <w:szCs w:val="28"/>
              </w:rPr>
              <w:t xml:space="preserve"> программы</w:t>
            </w:r>
          </w:p>
        </w:tc>
        <w:tc>
          <w:tcPr>
            <w:tcW w:w="6293" w:type="dxa"/>
            <w:tcBorders>
              <w:top w:val="single" w:sz="4" w:space="0" w:color="auto"/>
              <w:bottom w:val="single" w:sz="4" w:space="0" w:color="auto"/>
            </w:tcBorders>
          </w:tcPr>
          <w:p w:rsidR="0035516A" w:rsidRPr="0035516A" w:rsidRDefault="005D628E" w:rsidP="0035516A">
            <w:pPr>
              <w:pStyle w:val="ConsPlusNormal"/>
              <w:rPr>
                <w:rFonts w:ascii="Times New Roman" w:hAnsi="Times New Roman" w:cs="Times New Roman"/>
                <w:sz w:val="28"/>
                <w:szCs w:val="28"/>
              </w:rPr>
            </w:pPr>
            <w:r>
              <w:rPr>
                <w:rFonts w:ascii="Times New Roman" w:hAnsi="Times New Roman" w:cs="Times New Roman"/>
                <w:sz w:val="28"/>
                <w:szCs w:val="28"/>
              </w:rPr>
              <w:t xml:space="preserve">Администрация поселка </w:t>
            </w:r>
            <w:proofErr w:type="spellStart"/>
            <w:r>
              <w:rPr>
                <w:rFonts w:ascii="Times New Roman" w:hAnsi="Times New Roman" w:cs="Times New Roman"/>
                <w:sz w:val="28"/>
                <w:szCs w:val="28"/>
              </w:rPr>
              <w:t>Козулька</w:t>
            </w:r>
            <w:proofErr w:type="spellEnd"/>
          </w:p>
          <w:p w:rsidR="00752C5D" w:rsidRPr="00472CB3" w:rsidRDefault="00752C5D" w:rsidP="0035516A">
            <w:pPr>
              <w:pStyle w:val="ConsPlusNormal"/>
              <w:rPr>
                <w:rFonts w:ascii="Times New Roman" w:hAnsi="Times New Roman" w:cs="Times New Roman"/>
                <w:sz w:val="28"/>
                <w:szCs w:val="28"/>
              </w:rPr>
            </w:pPr>
          </w:p>
        </w:tc>
      </w:tr>
      <w:tr w:rsidR="00472CB3" w:rsidRPr="00472CB3" w:rsidTr="00752C5D">
        <w:tblPrEx>
          <w:tblBorders>
            <w:insideH w:val="nil"/>
          </w:tblBorders>
        </w:tblPrEx>
        <w:tc>
          <w:tcPr>
            <w:tcW w:w="2778" w:type="dxa"/>
            <w:tcBorders>
              <w:top w:val="single" w:sz="4" w:space="0" w:color="auto"/>
              <w:bottom w:val="single" w:sz="4" w:space="0" w:color="auto"/>
            </w:tcBorders>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Этапы и сроки реализации программы</w:t>
            </w:r>
          </w:p>
        </w:tc>
        <w:tc>
          <w:tcPr>
            <w:tcW w:w="6293" w:type="dxa"/>
            <w:tcBorders>
              <w:top w:val="single" w:sz="4" w:space="0" w:color="auto"/>
              <w:bottom w:val="single" w:sz="4" w:space="0" w:color="auto"/>
            </w:tcBorders>
          </w:tcPr>
          <w:p w:rsidR="00752C5D" w:rsidRDefault="00752C5D" w:rsidP="00880946">
            <w:pPr>
              <w:pStyle w:val="ConsPlusNormal"/>
              <w:rPr>
                <w:rFonts w:ascii="Times New Roman" w:hAnsi="Times New Roman" w:cs="Times New Roman"/>
                <w:sz w:val="28"/>
                <w:szCs w:val="28"/>
              </w:rPr>
            </w:pPr>
            <w:r w:rsidRPr="00880946">
              <w:rPr>
                <w:rFonts w:ascii="Times New Roman" w:hAnsi="Times New Roman" w:cs="Times New Roman"/>
                <w:sz w:val="28"/>
                <w:szCs w:val="28"/>
              </w:rPr>
              <w:t>программа реализуется в течение 2025 - 202</w:t>
            </w:r>
            <w:r w:rsidR="00880946" w:rsidRPr="00880946">
              <w:rPr>
                <w:rFonts w:ascii="Times New Roman" w:hAnsi="Times New Roman" w:cs="Times New Roman"/>
                <w:sz w:val="28"/>
                <w:szCs w:val="28"/>
              </w:rPr>
              <w:t>8</w:t>
            </w:r>
            <w:r w:rsidRPr="00880946">
              <w:rPr>
                <w:rFonts w:ascii="Times New Roman" w:hAnsi="Times New Roman" w:cs="Times New Roman"/>
                <w:sz w:val="28"/>
                <w:szCs w:val="28"/>
              </w:rPr>
              <w:t xml:space="preserve"> годов в </w:t>
            </w:r>
            <w:r w:rsidR="00880946" w:rsidRPr="00880946">
              <w:rPr>
                <w:rFonts w:ascii="Times New Roman" w:hAnsi="Times New Roman" w:cs="Times New Roman"/>
                <w:sz w:val="28"/>
                <w:szCs w:val="28"/>
              </w:rPr>
              <w:t>три</w:t>
            </w:r>
            <w:r w:rsidRPr="00880946">
              <w:rPr>
                <w:rFonts w:ascii="Times New Roman" w:hAnsi="Times New Roman" w:cs="Times New Roman"/>
                <w:sz w:val="28"/>
                <w:szCs w:val="28"/>
              </w:rPr>
              <w:t xml:space="preserve"> этап</w:t>
            </w:r>
            <w:r w:rsidR="00880946" w:rsidRPr="00880946">
              <w:rPr>
                <w:rFonts w:ascii="Times New Roman" w:hAnsi="Times New Roman" w:cs="Times New Roman"/>
                <w:sz w:val="28"/>
                <w:szCs w:val="28"/>
              </w:rPr>
              <w:t>а</w:t>
            </w:r>
          </w:p>
          <w:p w:rsidR="0035516A" w:rsidRPr="00472CB3" w:rsidRDefault="0035516A" w:rsidP="0035516A">
            <w:pPr>
              <w:pStyle w:val="ConsPlusNormal"/>
              <w:rPr>
                <w:rFonts w:ascii="Times New Roman" w:hAnsi="Times New Roman" w:cs="Times New Roman"/>
                <w:sz w:val="28"/>
                <w:szCs w:val="28"/>
              </w:rPr>
            </w:pPr>
          </w:p>
        </w:tc>
      </w:tr>
      <w:tr w:rsidR="00472CB3" w:rsidRPr="00472CB3" w:rsidTr="00752C5D">
        <w:tblPrEx>
          <w:tblBorders>
            <w:insideH w:val="nil"/>
          </w:tblBorders>
        </w:tblPrEx>
        <w:tc>
          <w:tcPr>
            <w:tcW w:w="2778" w:type="dxa"/>
            <w:tcBorders>
              <w:top w:val="single" w:sz="4" w:space="0" w:color="auto"/>
              <w:bottom w:val="single" w:sz="4" w:space="0" w:color="auto"/>
            </w:tcBorders>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t>Объемы и источники финансирования программы</w:t>
            </w:r>
          </w:p>
        </w:tc>
        <w:tc>
          <w:tcPr>
            <w:tcW w:w="6293" w:type="dxa"/>
            <w:tcBorders>
              <w:top w:val="single" w:sz="4" w:space="0" w:color="auto"/>
              <w:bottom w:val="single" w:sz="4" w:space="0" w:color="auto"/>
            </w:tcBorders>
          </w:tcPr>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Планируемый объем средств на реализацию программы составляет </w:t>
            </w:r>
            <w:r w:rsidR="00A94EB9">
              <w:rPr>
                <w:rFonts w:ascii="Times New Roman" w:hAnsi="Times New Roman" w:cs="Times New Roman"/>
                <w:sz w:val="28"/>
                <w:szCs w:val="28"/>
              </w:rPr>
              <w:t xml:space="preserve">272 328 </w:t>
            </w:r>
            <w:r w:rsidR="00365B4C">
              <w:rPr>
                <w:rFonts w:ascii="Times New Roman" w:hAnsi="Times New Roman" w:cs="Times New Roman"/>
                <w:sz w:val="28"/>
                <w:szCs w:val="28"/>
              </w:rPr>
              <w:t>745,0</w:t>
            </w:r>
            <w:r w:rsidR="005F0979">
              <w:rPr>
                <w:rFonts w:ascii="Times New Roman" w:hAnsi="Times New Roman" w:cs="Times New Roman"/>
                <w:sz w:val="28"/>
                <w:szCs w:val="28"/>
              </w:rPr>
              <w:t xml:space="preserve">4 </w:t>
            </w:r>
            <w:r w:rsidRPr="0035516A">
              <w:rPr>
                <w:rFonts w:ascii="Times New Roman" w:hAnsi="Times New Roman" w:cs="Times New Roman"/>
                <w:sz w:val="28"/>
                <w:szCs w:val="28"/>
              </w:rPr>
              <w:t xml:space="preserve"> рубля, в том числе:</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365B4C">
              <w:rPr>
                <w:rFonts w:ascii="Times New Roman" w:hAnsi="Times New Roman" w:cs="Times New Roman"/>
                <w:sz w:val="28"/>
                <w:szCs w:val="28"/>
              </w:rPr>
              <w:t>89 648 857,22</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2-й этап программы – </w:t>
            </w:r>
            <w:r w:rsidR="00A94EB9">
              <w:rPr>
                <w:rFonts w:ascii="Times New Roman" w:hAnsi="Times New Roman" w:cs="Times New Roman"/>
                <w:sz w:val="28"/>
                <w:szCs w:val="28"/>
              </w:rPr>
              <w:t>64 227 326,05</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3-й этап программы – </w:t>
            </w:r>
            <w:r w:rsidR="00B04BDD">
              <w:rPr>
                <w:rFonts w:ascii="Times New Roman" w:hAnsi="Times New Roman" w:cs="Times New Roman"/>
                <w:sz w:val="28"/>
                <w:szCs w:val="28"/>
              </w:rPr>
              <w:t>118</w:t>
            </w:r>
            <w:r w:rsidR="00A94EB9">
              <w:rPr>
                <w:rFonts w:ascii="Times New Roman" w:hAnsi="Times New Roman" w:cs="Times New Roman"/>
                <w:sz w:val="28"/>
                <w:szCs w:val="28"/>
              </w:rPr>
              <w:t> </w:t>
            </w:r>
            <w:r w:rsidR="00B04BDD">
              <w:rPr>
                <w:rFonts w:ascii="Times New Roman" w:hAnsi="Times New Roman" w:cs="Times New Roman"/>
                <w:sz w:val="28"/>
                <w:szCs w:val="28"/>
              </w:rPr>
              <w:t>452</w:t>
            </w:r>
            <w:r w:rsidR="00A94EB9">
              <w:rPr>
                <w:rFonts w:ascii="Times New Roman" w:hAnsi="Times New Roman" w:cs="Times New Roman"/>
                <w:sz w:val="28"/>
                <w:szCs w:val="28"/>
              </w:rPr>
              <w:t xml:space="preserve"> </w:t>
            </w:r>
            <w:r w:rsidR="00B04BDD">
              <w:rPr>
                <w:rFonts w:ascii="Times New Roman" w:hAnsi="Times New Roman" w:cs="Times New Roman"/>
                <w:sz w:val="28"/>
                <w:szCs w:val="28"/>
              </w:rPr>
              <w:t xml:space="preserve">561,75 </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финансовая поддержка за счет средств Фонда (далее – средства Фонда) – </w:t>
            </w:r>
            <w:r w:rsidR="005F0979">
              <w:rPr>
                <w:rFonts w:ascii="Times New Roman" w:hAnsi="Times New Roman" w:cs="Times New Roman"/>
                <w:sz w:val="28"/>
                <w:szCs w:val="28"/>
              </w:rPr>
              <w:t>70033084,62</w:t>
            </w:r>
            <w:r w:rsidRPr="0035516A">
              <w:rPr>
                <w:rFonts w:ascii="Times New Roman" w:hAnsi="Times New Roman" w:cs="Times New Roman"/>
                <w:sz w:val="28"/>
                <w:szCs w:val="28"/>
              </w:rPr>
              <w:t xml:space="preserve"> рубля, в том числе:</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B04BDD">
              <w:rPr>
                <w:rFonts w:ascii="Times New Roman" w:hAnsi="Times New Roman" w:cs="Times New Roman"/>
                <w:sz w:val="28"/>
                <w:szCs w:val="28"/>
              </w:rPr>
              <w:t>23 576 644,03</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2-й этап программы – </w:t>
            </w:r>
            <w:r w:rsidR="00A94EB9">
              <w:rPr>
                <w:rFonts w:ascii="Times New Roman" w:hAnsi="Times New Roman" w:cs="Times New Roman"/>
                <w:sz w:val="28"/>
                <w:szCs w:val="28"/>
              </w:rPr>
              <w:t>17 203 660,</w:t>
            </w:r>
            <w:r w:rsidR="005F0979">
              <w:rPr>
                <w:rFonts w:ascii="Times New Roman" w:hAnsi="Times New Roman" w:cs="Times New Roman"/>
                <w:sz w:val="28"/>
                <w:szCs w:val="28"/>
              </w:rPr>
              <w:t>66</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3-й этап программы – </w:t>
            </w:r>
            <w:r w:rsidR="00B04BDD">
              <w:rPr>
                <w:rFonts w:ascii="Times New Roman" w:hAnsi="Times New Roman" w:cs="Times New Roman"/>
                <w:sz w:val="28"/>
                <w:szCs w:val="28"/>
              </w:rPr>
              <w:t>29</w:t>
            </w:r>
            <w:r w:rsidR="000508D2">
              <w:rPr>
                <w:rFonts w:ascii="Times New Roman" w:hAnsi="Times New Roman" w:cs="Times New Roman"/>
                <w:sz w:val="28"/>
                <w:szCs w:val="28"/>
              </w:rPr>
              <w:t> </w:t>
            </w:r>
            <w:r w:rsidR="00B04BDD">
              <w:rPr>
                <w:rFonts w:ascii="Times New Roman" w:hAnsi="Times New Roman" w:cs="Times New Roman"/>
                <w:sz w:val="28"/>
                <w:szCs w:val="28"/>
              </w:rPr>
              <w:t>252</w:t>
            </w:r>
            <w:r w:rsidR="000508D2">
              <w:rPr>
                <w:rFonts w:ascii="Times New Roman" w:hAnsi="Times New Roman" w:cs="Times New Roman"/>
                <w:sz w:val="28"/>
                <w:szCs w:val="28"/>
              </w:rPr>
              <w:t xml:space="preserve"> </w:t>
            </w:r>
            <w:r w:rsidR="00B04BDD">
              <w:rPr>
                <w:rFonts w:ascii="Times New Roman" w:hAnsi="Times New Roman" w:cs="Times New Roman"/>
                <w:sz w:val="28"/>
                <w:szCs w:val="28"/>
              </w:rPr>
              <w:t> 779,93</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средства краевого бюджета – </w:t>
            </w:r>
            <w:r w:rsidR="00A94EB9">
              <w:rPr>
                <w:rFonts w:ascii="Times New Roman" w:hAnsi="Times New Roman" w:cs="Times New Roman"/>
                <w:sz w:val="28"/>
                <w:szCs w:val="28"/>
              </w:rPr>
              <w:t>199572372,95</w:t>
            </w:r>
            <w:r w:rsidRPr="0035516A">
              <w:rPr>
                <w:rFonts w:ascii="Times New Roman" w:hAnsi="Times New Roman" w:cs="Times New Roman"/>
                <w:sz w:val="28"/>
                <w:szCs w:val="28"/>
              </w:rPr>
              <w:t xml:space="preserve"> рубля, в том числе:</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0508D2">
              <w:rPr>
                <w:rFonts w:ascii="Times New Roman" w:hAnsi="Times New Roman" w:cs="Times New Roman"/>
                <w:sz w:val="28"/>
                <w:szCs w:val="28"/>
              </w:rPr>
              <w:t>65 175 724,63</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2-й этап программы – </w:t>
            </w:r>
            <w:r w:rsidR="00A94EB9">
              <w:rPr>
                <w:rFonts w:ascii="Times New Roman" w:hAnsi="Times New Roman" w:cs="Times New Roman"/>
                <w:sz w:val="28"/>
                <w:szCs w:val="28"/>
              </w:rPr>
              <w:t>46381392,12</w:t>
            </w:r>
            <w:r w:rsidR="000508D2">
              <w:rPr>
                <w:rFonts w:ascii="Times New Roman" w:hAnsi="Times New Roman" w:cs="Times New Roman"/>
                <w:sz w:val="28"/>
                <w:szCs w:val="28"/>
              </w:rPr>
              <w:t xml:space="preserve"> </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3-й этап программы</w:t>
            </w:r>
            <w:r w:rsidR="00A94EB9">
              <w:rPr>
                <w:rFonts w:ascii="Times New Roman" w:hAnsi="Times New Roman" w:cs="Times New Roman"/>
                <w:sz w:val="28"/>
                <w:szCs w:val="28"/>
              </w:rPr>
              <w:t xml:space="preserve"> - </w:t>
            </w:r>
            <w:r w:rsidRPr="0035516A">
              <w:rPr>
                <w:rFonts w:ascii="Times New Roman" w:hAnsi="Times New Roman" w:cs="Times New Roman"/>
                <w:sz w:val="28"/>
                <w:szCs w:val="28"/>
              </w:rPr>
              <w:t xml:space="preserve"> </w:t>
            </w:r>
            <w:r w:rsidR="000508D2">
              <w:rPr>
                <w:rFonts w:ascii="Times New Roman" w:hAnsi="Times New Roman" w:cs="Times New Roman"/>
                <w:sz w:val="28"/>
                <w:szCs w:val="28"/>
              </w:rPr>
              <w:t xml:space="preserve">88 015 256,20 </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средства местного бюджета – </w:t>
            </w:r>
            <w:r w:rsidR="00C034EB">
              <w:rPr>
                <w:rFonts w:ascii="Times New Roman" w:hAnsi="Times New Roman" w:cs="Times New Roman"/>
                <w:sz w:val="28"/>
                <w:szCs w:val="28"/>
              </w:rPr>
              <w:t>2723287,4</w:t>
            </w:r>
            <w:r w:rsidR="005F0979">
              <w:rPr>
                <w:rFonts w:ascii="Times New Roman" w:hAnsi="Times New Roman" w:cs="Times New Roman"/>
                <w:sz w:val="28"/>
                <w:szCs w:val="28"/>
              </w:rPr>
              <w:t>7</w:t>
            </w:r>
            <w:r w:rsidRPr="0035516A">
              <w:rPr>
                <w:rFonts w:ascii="Times New Roman" w:hAnsi="Times New Roman" w:cs="Times New Roman"/>
                <w:sz w:val="28"/>
                <w:szCs w:val="28"/>
              </w:rPr>
              <w:t xml:space="preserve"> рубля, в </w:t>
            </w:r>
            <w:r w:rsidRPr="0035516A">
              <w:rPr>
                <w:rFonts w:ascii="Times New Roman" w:hAnsi="Times New Roman" w:cs="Times New Roman"/>
                <w:sz w:val="28"/>
                <w:szCs w:val="28"/>
              </w:rPr>
              <w:lastRenderedPageBreak/>
              <w:t>том числе:</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5F0979">
              <w:rPr>
                <w:rFonts w:ascii="Times New Roman" w:hAnsi="Times New Roman" w:cs="Times New Roman"/>
                <w:sz w:val="28"/>
                <w:szCs w:val="28"/>
              </w:rPr>
              <w:t>896 488,58</w:t>
            </w:r>
            <w:r w:rsidRPr="0035516A">
              <w:rPr>
                <w:rFonts w:ascii="Times New Roman" w:hAnsi="Times New Roman" w:cs="Times New Roman"/>
                <w:sz w:val="28"/>
                <w:szCs w:val="28"/>
              </w:rPr>
              <w:t xml:space="preserve"> рубля;</w:t>
            </w:r>
          </w:p>
          <w:p w:rsidR="0035516A" w:rsidRPr="0035516A" w:rsidRDefault="0035516A" w:rsidP="0035516A">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2-й этап программы – </w:t>
            </w:r>
            <w:r w:rsidR="00A94EB9">
              <w:rPr>
                <w:rFonts w:ascii="Times New Roman" w:hAnsi="Times New Roman" w:cs="Times New Roman"/>
                <w:sz w:val="28"/>
                <w:szCs w:val="28"/>
              </w:rPr>
              <w:t>642273,27</w:t>
            </w:r>
            <w:r w:rsidR="000508D2">
              <w:rPr>
                <w:rFonts w:ascii="Times New Roman" w:hAnsi="Times New Roman" w:cs="Times New Roman"/>
                <w:sz w:val="28"/>
                <w:szCs w:val="28"/>
              </w:rPr>
              <w:t xml:space="preserve"> </w:t>
            </w:r>
            <w:r w:rsidRPr="0035516A">
              <w:rPr>
                <w:rFonts w:ascii="Times New Roman" w:hAnsi="Times New Roman" w:cs="Times New Roman"/>
                <w:sz w:val="28"/>
                <w:szCs w:val="28"/>
              </w:rPr>
              <w:t xml:space="preserve"> рубля;</w:t>
            </w:r>
          </w:p>
          <w:p w:rsidR="00752C5D" w:rsidRPr="00472CB3" w:rsidRDefault="0035516A" w:rsidP="000508D2">
            <w:pPr>
              <w:pStyle w:val="ConsPlusNormal"/>
              <w:rPr>
                <w:rFonts w:ascii="Times New Roman" w:hAnsi="Times New Roman" w:cs="Times New Roman"/>
                <w:sz w:val="28"/>
                <w:szCs w:val="28"/>
              </w:rPr>
            </w:pPr>
            <w:r w:rsidRPr="0035516A">
              <w:rPr>
                <w:rFonts w:ascii="Times New Roman" w:hAnsi="Times New Roman" w:cs="Times New Roman"/>
                <w:sz w:val="28"/>
                <w:szCs w:val="28"/>
              </w:rPr>
              <w:t xml:space="preserve">3-й этап программы – </w:t>
            </w:r>
            <w:r w:rsidR="000508D2">
              <w:rPr>
                <w:rFonts w:ascii="Times New Roman" w:hAnsi="Times New Roman" w:cs="Times New Roman"/>
                <w:sz w:val="28"/>
                <w:szCs w:val="28"/>
              </w:rPr>
              <w:t>1 184 525,62</w:t>
            </w:r>
            <w:r>
              <w:rPr>
                <w:rFonts w:ascii="Times New Roman" w:hAnsi="Times New Roman" w:cs="Times New Roman"/>
                <w:sz w:val="28"/>
                <w:szCs w:val="28"/>
              </w:rPr>
              <w:t xml:space="preserve"> рубля;</w:t>
            </w:r>
          </w:p>
        </w:tc>
      </w:tr>
      <w:tr w:rsidR="00752C5D" w:rsidRPr="00472CB3" w:rsidTr="00752C5D">
        <w:tblPrEx>
          <w:tblBorders>
            <w:insideH w:val="nil"/>
          </w:tblBorders>
        </w:tblPrEx>
        <w:tc>
          <w:tcPr>
            <w:tcW w:w="2778" w:type="dxa"/>
            <w:tcBorders>
              <w:top w:val="single" w:sz="4" w:space="0" w:color="auto"/>
              <w:bottom w:val="single" w:sz="4" w:space="0" w:color="auto"/>
            </w:tcBorders>
          </w:tcPr>
          <w:p w:rsidR="00752C5D" w:rsidRPr="00472CB3" w:rsidRDefault="00752C5D">
            <w:pPr>
              <w:pStyle w:val="ConsPlusNormal"/>
              <w:rPr>
                <w:rFonts w:ascii="Times New Roman" w:hAnsi="Times New Roman" w:cs="Times New Roman"/>
                <w:sz w:val="28"/>
                <w:szCs w:val="28"/>
              </w:rPr>
            </w:pPr>
            <w:r w:rsidRPr="00472CB3">
              <w:rPr>
                <w:rFonts w:ascii="Times New Roman" w:hAnsi="Times New Roman" w:cs="Times New Roman"/>
                <w:sz w:val="28"/>
                <w:szCs w:val="28"/>
              </w:rPr>
              <w:lastRenderedPageBreak/>
              <w:t>Ожидаемые конечные результаты реализации программы</w:t>
            </w:r>
          </w:p>
        </w:tc>
        <w:tc>
          <w:tcPr>
            <w:tcW w:w="6293" w:type="dxa"/>
            <w:tcBorders>
              <w:top w:val="single" w:sz="4" w:space="0" w:color="auto"/>
              <w:bottom w:val="single" w:sz="4" w:space="0" w:color="auto"/>
            </w:tcBorders>
          </w:tcPr>
          <w:p w:rsidR="00752C5D" w:rsidRPr="00472CB3" w:rsidRDefault="00752C5D" w:rsidP="000508D2">
            <w:pPr>
              <w:pStyle w:val="ConsPlusNormal"/>
              <w:rPr>
                <w:rFonts w:ascii="Times New Roman" w:hAnsi="Times New Roman" w:cs="Times New Roman"/>
                <w:sz w:val="28"/>
                <w:szCs w:val="28"/>
              </w:rPr>
            </w:pPr>
            <w:r w:rsidRPr="00472CB3">
              <w:rPr>
                <w:rFonts w:ascii="Times New Roman" w:hAnsi="Times New Roman" w:cs="Times New Roman"/>
                <w:sz w:val="28"/>
                <w:szCs w:val="28"/>
              </w:rPr>
              <w:t xml:space="preserve">ликвидация </w:t>
            </w:r>
            <w:r w:rsidR="000508D2" w:rsidRPr="005F0979">
              <w:rPr>
                <w:rFonts w:ascii="Times New Roman" w:hAnsi="Times New Roman" w:cs="Times New Roman"/>
                <w:sz w:val="28"/>
                <w:szCs w:val="28"/>
              </w:rPr>
              <w:t>2,18</w:t>
            </w:r>
            <w:r w:rsidRPr="00472CB3">
              <w:rPr>
                <w:rFonts w:ascii="Times New Roman" w:hAnsi="Times New Roman" w:cs="Times New Roman"/>
                <w:sz w:val="28"/>
                <w:szCs w:val="28"/>
              </w:rPr>
              <w:t xml:space="preserve"> тыс. кв. метров аварийного жилищного фонда, переселение </w:t>
            </w:r>
            <w:r w:rsidR="000508D2" w:rsidRPr="005F0979">
              <w:rPr>
                <w:rFonts w:ascii="Times New Roman" w:hAnsi="Times New Roman" w:cs="Times New Roman"/>
                <w:sz w:val="28"/>
                <w:szCs w:val="28"/>
              </w:rPr>
              <w:t>130</w:t>
            </w:r>
            <w:r w:rsidR="000508D2">
              <w:rPr>
                <w:rFonts w:ascii="Times New Roman" w:hAnsi="Times New Roman" w:cs="Times New Roman"/>
                <w:sz w:val="28"/>
                <w:szCs w:val="28"/>
              </w:rPr>
              <w:t xml:space="preserve"> </w:t>
            </w:r>
            <w:r w:rsidRPr="00472CB3">
              <w:rPr>
                <w:rFonts w:ascii="Times New Roman" w:hAnsi="Times New Roman" w:cs="Times New Roman"/>
                <w:sz w:val="28"/>
                <w:szCs w:val="28"/>
              </w:rPr>
              <w:t xml:space="preserve"> человек из аварийного жилищного фонда</w:t>
            </w:r>
          </w:p>
        </w:tc>
      </w:tr>
    </w:tbl>
    <w:p w:rsidR="00752C5D" w:rsidRPr="00472CB3" w:rsidRDefault="00752C5D">
      <w:pPr>
        <w:pStyle w:val="ConsPlusNormal"/>
        <w:jc w:val="both"/>
        <w:rPr>
          <w:rFonts w:ascii="Times New Roman" w:hAnsi="Times New Roman" w:cs="Times New Roman"/>
          <w:sz w:val="28"/>
          <w:szCs w:val="28"/>
        </w:rPr>
      </w:pPr>
    </w:p>
    <w:p w:rsidR="00752C5D" w:rsidRPr="00472CB3" w:rsidRDefault="00752C5D">
      <w:pPr>
        <w:pStyle w:val="ConsPlusTitle"/>
        <w:jc w:val="center"/>
        <w:outlineLvl w:val="0"/>
        <w:rPr>
          <w:rFonts w:ascii="Times New Roman" w:hAnsi="Times New Roman" w:cs="Times New Roman"/>
          <w:sz w:val="28"/>
          <w:szCs w:val="28"/>
        </w:rPr>
      </w:pPr>
      <w:r w:rsidRPr="00472CB3">
        <w:rPr>
          <w:rFonts w:ascii="Times New Roman" w:hAnsi="Times New Roman" w:cs="Times New Roman"/>
          <w:sz w:val="28"/>
          <w:szCs w:val="28"/>
        </w:rPr>
        <w:t>2. ОБОСНОВАНИЕ</w:t>
      </w:r>
    </w:p>
    <w:p w:rsidR="00752C5D" w:rsidRPr="00472CB3" w:rsidRDefault="00752C5D" w:rsidP="00B51B22">
      <w:pPr>
        <w:pStyle w:val="ConsPlusTitle"/>
        <w:jc w:val="center"/>
        <w:rPr>
          <w:rFonts w:ascii="Times New Roman" w:hAnsi="Times New Roman" w:cs="Times New Roman"/>
          <w:sz w:val="28"/>
          <w:szCs w:val="28"/>
        </w:rPr>
      </w:pPr>
      <w:r w:rsidRPr="00472CB3">
        <w:rPr>
          <w:rFonts w:ascii="Times New Roman" w:hAnsi="Times New Roman" w:cs="Times New Roman"/>
          <w:sz w:val="28"/>
          <w:szCs w:val="28"/>
        </w:rPr>
        <w:t>Н</w:t>
      </w:r>
      <w:r w:rsidR="00B51B22">
        <w:rPr>
          <w:rFonts w:ascii="Times New Roman" w:hAnsi="Times New Roman" w:cs="Times New Roman"/>
          <w:sz w:val="28"/>
          <w:szCs w:val="28"/>
        </w:rPr>
        <w:t>ЕОБХОДИМОСТИ ПРИНЯТИЯ ПРОГРАММЫ</w:t>
      </w:r>
    </w:p>
    <w:p w:rsidR="00752C5D" w:rsidRPr="00472CB3" w:rsidRDefault="00752C5D">
      <w:pPr>
        <w:pStyle w:val="ConsPlusNormal"/>
        <w:jc w:val="both"/>
        <w:rPr>
          <w:rFonts w:ascii="Times New Roman" w:hAnsi="Times New Roman" w:cs="Times New Roman"/>
          <w:sz w:val="28"/>
          <w:szCs w:val="28"/>
        </w:rPr>
      </w:pPr>
    </w:p>
    <w:p w:rsidR="00B51B22" w:rsidRPr="00472CB3" w:rsidRDefault="00752C5D" w:rsidP="005D628E">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2.1. </w:t>
      </w:r>
      <w:proofErr w:type="gramStart"/>
      <w:r w:rsidR="00791B45" w:rsidRPr="00791B45">
        <w:rPr>
          <w:rFonts w:ascii="Times New Roman" w:hAnsi="Times New Roman" w:cs="Times New Roman"/>
          <w:sz w:val="28"/>
          <w:szCs w:val="28"/>
        </w:rPr>
        <w:t xml:space="preserve">Программа разработана в соответствии с </w:t>
      </w:r>
      <w:hyperlink r:id="rId5">
        <w:r w:rsidRPr="00791B45">
          <w:rPr>
            <w:rFonts w:ascii="Times New Roman" w:hAnsi="Times New Roman" w:cs="Times New Roman"/>
            <w:sz w:val="28"/>
            <w:szCs w:val="28"/>
          </w:rPr>
          <w:t>Указом</w:t>
        </w:r>
      </w:hyperlink>
      <w:r w:rsidRPr="00791B45">
        <w:rPr>
          <w:rFonts w:ascii="Times New Roman" w:hAnsi="Times New Roman" w:cs="Times New Roman"/>
          <w:sz w:val="28"/>
          <w:szCs w:val="28"/>
        </w:rPr>
        <w:t xml:space="preserve"> Президента Российской Федерации от 07.05.20</w:t>
      </w:r>
      <w:r w:rsidR="00104D55" w:rsidRPr="00791B45">
        <w:rPr>
          <w:rFonts w:ascii="Times New Roman" w:hAnsi="Times New Roman" w:cs="Times New Roman"/>
          <w:sz w:val="28"/>
          <w:szCs w:val="28"/>
        </w:rPr>
        <w:t>24 №</w:t>
      </w:r>
      <w:r w:rsidRPr="00791B45">
        <w:rPr>
          <w:rFonts w:ascii="Times New Roman" w:hAnsi="Times New Roman" w:cs="Times New Roman"/>
          <w:sz w:val="28"/>
          <w:szCs w:val="28"/>
        </w:rPr>
        <w:t xml:space="preserve"> </w:t>
      </w:r>
      <w:r w:rsidR="00104D55" w:rsidRPr="00791B45">
        <w:rPr>
          <w:rFonts w:ascii="Times New Roman" w:hAnsi="Times New Roman" w:cs="Times New Roman"/>
          <w:sz w:val="28"/>
          <w:szCs w:val="28"/>
        </w:rPr>
        <w:t>309</w:t>
      </w:r>
      <w:r w:rsidRPr="00791B45">
        <w:rPr>
          <w:rFonts w:ascii="Times New Roman" w:hAnsi="Times New Roman" w:cs="Times New Roman"/>
          <w:sz w:val="28"/>
          <w:szCs w:val="28"/>
        </w:rPr>
        <w:t xml:space="preserve"> </w:t>
      </w:r>
      <w:r w:rsidR="000043FC" w:rsidRPr="00791B45">
        <w:rPr>
          <w:rFonts w:ascii="Times New Roman" w:hAnsi="Times New Roman" w:cs="Times New Roman"/>
          <w:sz w:val="28"/>
          <w:szCs w:val="28"/>
        </w:rPr>
        <w:br/>
      </w:r>
      <w:r w:rsidR="00104D55" w:rsidRPr="00791B45">
        <w:rPr>
          <w:rFonts w:ascii="Times New Roman" w:hAnsi="Times New Roman" w:cs="Times New Roman"/>
          <w:sz w:val="28"/>
          <w:szCs w:val="28"/>
        </w:rPr>
        <w:t>«О национальных целях развития Российской Федерации на период до 2030 года и на перспективу до 2036 года»</w:t>
      </w:r>
      <w:r w:rsidRPr="00791B45">
        <w:rPr>
          <w:rFonts w:ascii="Times New Roman" w:hAnsi="Times New Roman" w:cs="Times New Roman"/>
          <w:sz w:val="28"/>
          <w:szCs w:val="28"/>
        </w:rPr>
        <w:t xml:space="preserve"> (далее - Указ П</w:t>
      </w:r>
      <w:r w:rsidR="00B51B22">
        <w:rPr>
          <w:rFonts w:ascii="Times New Roman" w:hAnsi="Times New Roman" w:cs="Times New Roman"/>
          <w:sz w:val="28"/>
          <w:szCs w:val="28"/>
        </w:rPr>
        <w:t>резидента РФ)</w:t>
      </w:r>
      <w:r w:rsidR="005D628E">
        <w:rPr>
          <w:rFonts w:ascii="Times New Roman" w:hAnsi="Times New Roman" w:cs="Times New Roman"/>
          <w:sz w:val="28"/>
          <w:szCs w:val="28"/>
        </w:rPr>
        <w:t>,</w:t>
      </w:r>
      <w:r w:rsidR="005D628E" w:rsidRPr="005D628E">
        <w:rPr>
          <w:rFonts w:ascii="Times New Roman" w:hAnsi="Times New Roman" w:cs="Times New Roman"/>
          <w:sz w:val="28"/>
          <w:szCs w:val="28"/>
        </w:rPr>
        <w:t xml:space="preserve"> </w:t>
      </w:r>
      <w:r w:rsidR="005D628E" w:rsidRPr="00472CB3">
        <w:rPr>
          <w:rFonts w:ascii="Times New Roman" w:hAnsi="Times New Roman" w:cs="Times New Roman"/>
          <w:sz w:val="28"/>
          <w:szCs w:val="28"/>
        </w:rPr>
        <w:t>Федеральн</w:t>
      </w:r>
      <w:r w:rsidR="005D628E">
        <w:rPr>
          <w:rFonts w:ascii="Times New Roman" w:hAnsi="Times New Roman" w:cs="Times New Roman"/>
          <w:sz w:val="28"/>
          <w:szCs w:val="28"/>
        </w:rPr>
        <w:t>ый</w:t>
      </w:r>
      <w:r w:rsidR="005D628E" w:rsidRPr="00472CB3">
        <w:rPr>
          <w:rFonts w:ascii="Times New Roman" w:hAnsi="Times New Roman" w:cs="Times New Roman"/>
          <w:sz w:val="28"/>
          <w:szCs w:val="28"/>
        </w:rPr>
        <w:t xml:space="preserve"> закон от 21.07.2007 № 185-ФЗ «О Фонде содействия реформированию жилищно-коммунального хозяйства»</w:t>
      </w:r>
      <w:r w:rsidR="005D628E">
        <w:rPr>
          <w:rFonts w:ascii="Times New Roman" w:hAnsi="Times New Roman" w:cs="Times New Roman"/>
          <w:sz w:val="28"/>
          <w:szCs w:val="28"/>
        </w:rPr>
        <w:t xml:space="preserve">, </w:t>
      </w:r>
      <w:r w:rsidR="00B51B22" w:rsidRPr="00D93C3C">
        <w:rPr>
          <w:rFonts w:ascii="Times New Roman" w:hAnsi="Times New Roman"/>
          <w:sz w:val="28"/>
          <w:szCs w:val="28"/>
        </w:rPr>
        <w:t xml:space="preserve">постановлением Правительства Красноярского края от </w:t>
      </w:r>
      <w:r w:rsidR="00B51B22">
        <w:rPr>
          <w:rFonts w:ascii="Times New Roman" w:hAnsi="Times New Roman"/>
          <w:sz w:val="28"/>
          <w:szCs w:val="28"/>
        </w:rPr>
        <w:t>24.09.2025</w:t>
      </w:r>
      <w:r w:rsidR="00B51B22" w:rsidRPr="00D93C3C">
        <w:rPr>
          <w:rFonts w:ascii="Times New Roman" w:hAnsi="Times New Roman"/>
          <w:sz w:val="28"/>
          <w:szCs w:val="28"/>
        </w:rPr>
        <w:t xml:space="preserve"> № </w:t>
      </w:r>
      <w:r w:rsidR="00B51B22">
        <w:rPr>
          <w:rFonts w:ascii="Times New Roman" w:hAnsi="Times New Roman"/>
          <w:sz w:val="28"/>
          <w:szCs w:val="28"/>
        </w:rPr>
        <w:t>809</w:t>
      </w:r>
      <w:r w:rsidR="00B51B22" w:rsidRPr="00D93C3C">
        <w:rPr>
          <w:rFonts w:ascii="Times New Roman" w:hAnsi="Times New Roman"/>
          <w:sz w:val="28"/>
          <w:szCs w:val="28"/>
        </w:rPr>
        <w:t>-п «Об утверждении региональн</w:t>
      </w:r>
      <w:r w:rsidR="00B51B22">
        <w:rPr>
          <w:rFonts w:ascii="Times New Roman" w:hAnsi="Times New Roman"/>
          <w:sz w:val="28"/>
          <w:szCs w:val="28"/>
        </w:rPr>
        <w:t>ой</w:t>
      </w:r>
      <w:r w:rsidR="00B51B22" w:rsidRPr="00D93C3C">
        <w:rPr>
          <w:rFonts w:ascii="Times New Roman" w:hAnsi="Times New Roman"/>
          <w:sz w:val="28"/>
          <w:szCs w:val="28"/>
        </w:rPr>
        <w:t xml:space="preserve"> адресн</w:t>
      </w:r>
      <w:r w:rsidR="00B51B22">
        <w:rPr>
          <w:rFonts w:ascii="Times New Roman" w:hAnsi="Times New Roman"/>
          <w:sz w:val="28"/>
          <w:szCs w:val="28"/>
        </w:rPr>
        <w:t>ой</w:t>
      </w:r>
      <w:r w:rsidR="00B51B22" w:rsidRPr="00D93C3C">
        <w:rPr>
          <w:rFonts w:ascii="Times New Roman" w:hAnsi="Times New Roman"/>
          <w:sz w:val="28"/>
          <w:szCs w:val="28"/>
        </w:rPr>
        <w:t xml:space="preserve"> программ</w:t>
      </w:r>
      <w:r w:rsidR="00B51B22">
        <w:rPr>
          <w:rFonts w:ascii="Times New Roman" w:hAnsi="Times New Roman"/>
          <w:sz w:val="28"/>
          <w:szCs w:val="28"/>
        </w:rPr>
        <w:t>ы</w:t>
      </w:r>
      <w:r w:rsidR="00B51B22" w:rsidRPr="00D93C3C">
        <w:rPr>
          <w:rFonts w:ascii="Times New Roman" w:hAnsi="Times New Roman"/>
          <w:sz w:val="28"/>
          <w:szCs w:val="28"/>
        </w:rPr>
        <w:t xml:space="preserve"> по переселению граждан из</w:t>
      </w:r>
      <w:proofErr w:type="gramEnd"/>
      <w:r w:rsidR="00B51B22" w:rsidRPr="00D93C3C">
        <w:rPr>
          <w:rFonts w:ascii="Times New Roman" w:hAnsi="Times New Roman"/>
          <w:sz w:val="28"/>
          <w:szCs w:val="28"/>
        </w:rPr>
        <w:t xml:space="preserve"> аварийного жилищного фонда в Красноярском крае на 2025</w:t>
      </w:r>
      <w:r w:rsidR="00B51B22">
        <w:rPr>
          <w:rFonts w:ascii="Times New Roman" w:hAnsi="Times New Roman"/>
          <w:sz w:val="28"/>
          <w:szCs w:val="28"/>
        </w:rPr>
        <w:t>-2028</w:t>
      </w:r>
      <w:r w:rsidR="00B51B22" w:rsidRPr="00D93C3C">
        <w:rPr>
          <w:rFonts w:ascii="Times New Roman" w:hAnsi="Times New Roman"/>
          <w:sz w:val="28"/>
          <w:szCs w:val="28"/>
        </w:rPr>
        <w:t xml:space="preserve"> годы»</w:t>
      </w:r>
      <w:r w:rsidR="005D628E">
        <w:rPr>
          <w:rFonts w:ascii="Times New Roman" w:eastAsia="Times New Roman" w:hAnsi="Times New Roman"/>
          <w:color w:val="020C22"/>
          <w:sz w:val="28"/>
          <w:szCs w:val="28"/>
        </w:rPr>
        <w:t>,</w:t>
      </w:r>
      <w:r w:rsidR="00B51B22" w:rsidRPr="00B51B22">
        <w:rPr>
          <w:rFonts w:ascii="Times New Roman" w:hAnsi="Times New Roman" w:cs="Times New Roman"/>
          <w:sz w:val="28"/>
          <w:szCs w:val="28"/>
        </w:rPr>
        <w:t xml:space="preserve"> </w:t>
      </w:r>
      <w:r w:rsidR="00B51B22" w:rsidRPr="00472CB3">
        <w:rPr>
          <w:rFonts w:ascii="Times New Roman" w:hAnsi="Times New Roman" w:cs="Times New Roman"/>
          <w:sz w:val="28"/>
          <w:szCs w:val="28"/>
        </w:rPr>
        <w:t xml:space="preserve">Программа разработана в целях продолжения реализации мероприятий по переселению граждан из аварийного жилищного фонда в </w:t>
      </w:r>
      <w:r w:rsidR="00B51B22">
        <w:rPr>
          <w:rFonts w:ascii="Times New Roman" w:hAnsi="Times New Roman" w:cs="Times New Roman"/>
          <w:sz w:val="28"/>
          <w:szCs w:val="28"/>
        </w:rPr>
        <w:t xml:space="preserve">городском поселке  </w:t>
      </w:r>
      <w:proofErr w:type="spellStart"/>
      <w:r w:rsidR="00B51B22">
        <w:rPr>
          <w:rFonts w:ascii="Times New Roman" w:hAnsi="Times New Roman" w:cs="Times New Roman"/>
          <w:sz w:val="28"/>
          <w:szCs w:val="28"/>
        </w:rPr>
        <w:t>Козулька</w:t>
      </w:r>
      <w:proofErr w:type="spellEnd"/>
      <w:r w:rsidR="00B51B22">
        <w:rPr>
          <w:rFonts w:ascii="Times New Roman" w:hAnsi="Times New Roman" w:cs="Times New Roman"/>
          <w:sz w:val="28"/>
          <w:szCs w:val="28"/>
        </w:rPr>
        <w:t>.</w:t>
      </w:r>
    </w:p>
    <w:p w:rsidR="008B31FE" w:rsidRDefault="0014211C" w:rsidP="002C36D6">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8B31FE" w:rsidRPr="00472CB3">
        <w:rPr>
          <w:rFonts w:ascii="Times New Roman" w:hAnsi="Times New Roman" w:cs="Times New Roman"/>
          <w:sz w:val="28"/>
          <w:szCs w:val="28"/>
        </w:rPr>
        <w:t xml:space="preserve"> период 2019 - 2025 годов реализована </w:t>
      </w:r>
      <w:r>
        <w:rPr>
          <w:rFonts w:ascii="Times New Roman" w:hAnsi="Times New Roman" w:cs="Times New Roman"/>
          <w:sz w:val="28"/>
          <w:szCs w:val="28"/>
        </w:rPr>
        <w:t xml:space="preserve">муниципальная </w:t>
      </w:r>
      <w:r w:rsidR="008B31FE" w:rsidRPr="00472CB3">
        <w:rPr>
          <w:rFonts w:ascii="Times New Roman" w:hAnsi="Times New Roman" w:cs="Times New Roman"/>
          <w:sz w:val="28"/>
          <w:szCs w:val="28"/>
        </w:rPr>
        <w:t xml:space="preserve"> адресная </w:t>
      </w:r>
      <w:hyperlink r:id="rId6">
        <w:r w:rsidR="008B31FE" w:rsidRPr="00472CB3">
          <w:rPr>
            <w:rFonts w:ascii="Times New Roman" w:hAnsi="Times New Roman" w:cs="Times New Roman"/>
            <w:sz w:val="28"/>
            <w:szCs w:val="28"/>
          </w:rPr>
          <w:t>программа</w:t>
        </w:r>
      </w:hyperlink>
      <w:r w:rsidR="008B31FE" w:rsidRPr="00472CB3">
        <w:rPr>
          <w:rFonts w:ascii="Times New Roman" w:hAnsi="Times New Roman" w:cs="Times New Roman"/>
          <w:sz w:val="28"/>
          <w:szCs w:val="28"/>
        </w:rPr>
        <w:t xml:space="preserve"> по переселению граждан из аварийного жилищного фонда, утвержденная </w:t>
      </w:r>
      <w:r w:rsidR="00880946">
        <w:rPr>
          <w:rFonts w:ascii="Times New Roman" w:hAnsi="Times New Roman" w:cs="Times New Roman"/>
          <w:sz w:val="28"/>
          <w:szCs w:val="28"/>
        </w:rPr>
        <w:t>п</w:t>
      </w:r>
      <w:r w:rsidR="008B31FE" w:rsidRPr="00472CB3">
        <w:rPr>
          <w:rFonts w:ascii="Times New Roman" w:hAnsi="Times New Roman" w:cs="Times New Roman"/>
          <w:sz w:val="28"/>
          <w:szCs w:val="28"/>
        </w:rPr>
        <w:t xml:space="preserve">остановлением </w:t>
      </w:r>
      <w:r>
        <w:rPr>
          <w:rFonts w:ascii="Times New Roman" w:hAnsi="Times New Roman" w:cs="Times New Roman"/>
          <w:sz w:val="28"/>
          <w:szCs w:val="28"/>
        </w:rPr>
        <w:t xml:space="preserve">администрации поселка </w:t>
      </w:r>
      <w:proofErr w:type="spellStart"/>
      <w:r>
        <w:rPr>
          <w:rFonts w:ascii="Times New Roman" w:hAnsi="Times New Roman" w:cs="Times New Roman"/>
          <w:sz w:val="28"/>
          <w:szCs w:val="28"/>
        </w:rPr>
        <w:t>Козулька</w:t>
      </w:r>
      <w:proofErr w:type="spellEnd"/>
      <w:r w:rsidR="008B31FE" w:rsidRPr="00472CB3">
        <w:rPr>
          <w:rFonts w:ascii="Times New Roman" w:hAnsi="Times New Roman" w:cs="Times New Roman"/>
          <w:sz w:val="28"/>
          <w:szCs w:val="28"/>
        </w:rPr>
        <w:t xml:space="preserve"> от 29.03.2019 № </w:t>
      </w:r>
      <w:r>
        <w:rPr>
          <w:rFonts w:ascii="Times New Roman" w:hAnsi="Times New Roman" w:cs="Times New Roman"/>
          <w:sz w:val="28"/>
          <w:szCs w:val="28"/>
        </w:rPr>
        <w:t>58</w:t>
      </w:r>
      <w:r w:rsidR="008B31FE" w:rsidRPr="00472CB3">
        <w:rPr>
          <w:rFonts w:ascii="Times New Roman" w:hAnsi="Times New Roman" w:cs="Times New Roman"/>
          <w:sz w:val="28"/>
          <w:szCs w:val="28"/>
        </w:rPr>
        <w:t xml:space="preserve">-п «Об утверждении </w:t>
      </w:r>
      <w:r>
        <w:rPr>
          <w:rFonts w:ascii="Times New Roman" w:hAnsi="Times New Roman" w:cs="Times New Roman"/>
          <w:sz w:val="28"/>
          <w:szCs w:val="28"/>
        </w:rPr>
        <w:t>муниципальной</w:t>
      </w:r>
      <w:r w:rsidR="008B31FE" w:rsidRPr="00472CB3">
        <w:rPr>
          <w:rFonts w:ascii="Times New Roman" w:hAnsi="Times New Roman" w:cs="Times New Roman"/>
          <w:sz w:val="28"/>
          <w:szCs w:val="28"/>
        </w:rPr>
        <w:t xml:space="preserve"> адресной программы «Переселение граждан из аварийного жилищного фонда в </w:t>
      </w:r>
      <w:r>
        <w:rPr>
          <w:rFonts w:ascii="Times New Roman" w:hAnsi="Times New Roman" w:cs="Times New Roman"/>
          <w:sz w:val="28"/>
          <w:szCs w:val="28"/>
        </w:rPr>
        <w:t xml:space="preserve">поселке </w:t>
      </w:r>
      <w:proofErr w:type="spellStart"/>
      <w:r>
        <w:rPr>
          <w:rFonts w:ascii="Times New Roman" w:hAnsi="Times New Roman" w:cs="Times New Roman"/>
          <w:sz w:val="28"/>
          <w:szCs w:val="28"/>
        </w:rPr>
        <w:t>Козулька</w:t>
      </w:r>
      <w:proofErr w:type="spellEnd"/>
      <w:r w:rsidR="008B31FE" w:rsidRPr="00472CB3">
        <w:rPr>
          <w:rFonts w:ascii="Times New Roman" w:hAnsi="Times New Roman" w:cs="Times New Roman"/>
          <w:sz w:val="28"/>
          <w:szCs w:val="28"/>
        </w:rPr>
        <w:t>» на 2019 - 2025 годы», в соответствии с которой переселены граждане из многоквартирных жилых домов, признанных в установленном порядке до 1 января 2017</w:t>
      </w:r>
      <w:proofErr w:type="gramEnd"/>
      <w:r w:rsidR="008B31FE" w:rsidRPr="00472CB3">
        <w:rPr>
          <w:rFonts w:ascii="Times New Roman" w:hAnsi="Times New Roman" w:cs="Times New Roman"/>
          <w:sz w:val="28"/>
          <w:szCs w:val="28"/>
        </w:rPr>
        <w:t xml:space="preserve"> года аварийными и подлежащими сносу, с привлечением средств Фонда. Общий объем финансирования мероприятий составил  </w:t>
      </w:r>
      <w:r w:rsidR="00992813">
        <w:rPr>
          <w:rFonts w:ascii="Times New Roman" w:hAnsi="Times New Roman" w:cs="Times New Roman"/>
          <w:sz w:val="28"/>
          <w:szCs w:val="28"/>
        </w:rPr>
        <w:t>152,76</w:t>
      </w:r>
      <w:r w:rsidR="008B31FE" w:rsidRPr="00472CB3">
        <w:rPr>
          <w:rFonts w:ascii="Times New Roman" w:hAnsi="Times New Roman" w:cs="Times New Roman"/>
          <w:sz w:val="28"/>
          <w:szCs w:val="28"/>
        </w:rPr>
        <w:t xml:space="preserve"> млн</w:t>
      </w:r>
      <w:r w:rsidR="00992813">
        <w:rPr>
          <w:rFonts w:ascii="Times New Roman" w:hAnsi="Times New Roman" w:cs="Times New Roman"/>
          <w:sz w:val="28"/>
          <w:szCs w:val="28"/>
        </w:rPr>
        <w:t>.</w:t>
      </w:r>
      <w:r w:rsidR="008B31FE" w:rsidRPr="00472CB3">
        <w:rPr>
          <w:rFonts w:ascii="Times New Roman" w:hAnsi="Times New Roman" w:cs="Times New Roman"/>
          <w:sz w:val="28"/>
          <w:szCs w:val="28"/>
        </w:rPr>
        <w:t xml:space="preserve"> рублей, в том числе за счет средств Фонда – </w:t>
      </w:r>
      <w:r w:rsidR="00992813">
        <w:rPr>
          <w:rFonts w:ascii="Times New Roman" w:hAnsi="Times New Roman" w:cs="Times New Roman"/>
          <w:sz w:val="28"/>
          <w:szCs w:val="28"/>
        </w:rPr>
        <w:t>109,59</w:t>
      </w:r>
      <w:r w:rsidR="008B31FE" w:rsidRPr="00472CB3">
        <w:rPr>
          <w:rFonts w:ascii="Times New Roman" w:hAnsi="Times New Roman" w:cs="Times New Roman"/>
          <w:sz w:val="28"/>
          <w:szCs w:val="28"/>
        </w:rPr>
        <w:t xml:space="preserve"> млн</w:t>
      </w:r>
      <w:r w:rsidR="004B570A">
        <w:rPr>
          <w:rFonts w:ascii="Times New Roman" w:hAnsi="Times New Roman" w:cs="Times New Roman"/>
          <w:sz w:val="28"/>
          <w:szCs w:val="28"/>
        </w:rPr>
        <w:t>.</w:t>
      </w:r>
      <w:r w:rsidR="008B31FE" w:rsidRPr="00472CB3">
        <w:rPr>
          <w:rFonts w:ascii="Times New Roman" w:hAnsi="Times New Roman" w:cs="Times New Roman"/>
          <w:sz w:val="28"/>
          <w:szCs w:val="28"/>
        </w:rPr>
        <w:t xml:space="preserve"> рублей. Переселено </w:t>
      </w:r>
      <w:r w:rsidR="00992813">
        <w:rPr>
          <w:rFonts w:ascii="Times New Roman" w:hAnsi="Times New Roman" w:cs="Times New Roman"/>
          <w:sz w:val="28"/>
          <w:szCs w:val="28"/>
        </w:rPr>
        <w:t>159</w:t>
      </w:r>
      <w:r w:rsidR="008B31FE" w:rsidRPr="00472CB3">
        <w:rPr>
          <w:rFonts w:ascii="Times New Roman" w:hAnsi="Times New Roman" w:cs="Times New Roman"/>
          <w:sz w:val="28"/>
          <w:szCs w:val="28"/>
        </w:rPr>
        <w:t xml:space="preserve"> человек, ликвидировано </w:t>
      </w:r>
      <w:r w:rsidR="00992813">
        <w:rPr>
          <w:rFonts w:ascii="Times New Roman" w:hAnsi="Times New Roman" w:cs="Times New Roman"/>
          <w:sz w:val="28"/>
          <w:szCs w:val="28"/>
        </w:rPr>
        <w:t>3,12</w:t>
      </w:r>
      <w:r w:rsidR="008B31FE" w:rsidRPr="00472CB3">
        <w:rPr>
          <w:rFonts w:ascii="Times New Roman" w:hAnsi="Times New Roman" w:cs="Times New Roman"/>
          <w:sz w:val="28"/>
          <w:szCs w:val="28"/>
        </w:rPr>
        <w:t xml:space="preserve"> тыс. кв. метров аварийного жилья.</w:t>
      </w:r>
    </w:p>
    <w:p w:rsidR="00493F6B" w:rsidRPr="00472CB3" w:rsidRDefault="00493F6B" w:rsidP="00493F6B">
      <w:pPr>
        <w:pStyle w:val="ConsPlusNormal"/>
        <w:ind w:firstLine="540"/>
        <w:jc w:val="both"/>
        <w:rPr>
          <w:rFonts w:ascii="Times New Roman" w:hAnsi="Times New Roman" w:cs="Times New Roman"/>
          <w:strike/>
          <w:sz w:val="28"/>
          <w:szCs w:val="28"/>
        </w:rPr>
      </w:pPr>
      <w:r w:rsidRPr="00472CB3">
        <w:rPr>
          <w:rFonts w:ascii="Times New Roman" w:hAnsi="Times New Roman" w:cs="Times New Roman"/>
          <w:sz w:val="28"/>
          <w:szCs w:val="28"/>
        </w:rPr>
        <w:t xml:space="preserve">На начало 2025 года общая площадь аварийного жилищного фонда </w:t>
      </w:r>
      <w:r>
        <w:rPr>
          <w:rFonts w:ascii="Times New Roman" w:hAnsi="Times New Roman" w:cs="Times New Roman"/>
          <w:sz w:val="28"/>
          <w:szCs w:val="28"/>
        </w:rPr>
        <w:t xml:space="preserve">в </w:t>
      </w:r>
      <w:r w:rsidR="003838F5">
        <w:rPr>
          <w:rFonts w:ascii="Times New Roman" w:hAnsi="Times New Roman" w:cs="Times New Roman"/>
          <w:sz w:val="28"/>
          <w:szCs w:val="28"/>
        </w:rPr>
        <w:t xml:space="preserve"> городском </w:t>
      </w:r>
      <w:r>
        <w:rPr>
          <w:rFonts w:ascii="Times New Roman" w:hAnsi="Times New Roman" w:cs="Times New Roman"/>
          <w:sz w:val="28"/>
          <w:szCs w:val="28"/>
        </w:rPr>
        <w:t xml:space="preserve">поселке </w:t>
      </w:r>
      <w:proofErr w:type="spellStart"/>
      <w:r>
        <w:rPr>
          <w:rFonts w:ascii="Times New Roman" w:hAnsi="Times New Roman" w:cs="Times New Roman"/>
          <w:sz w:val="28"/>
          <w:szCs w:val="28"/>
        </w:rPr>
        <w:t>Козулька</w:t>
      </w:r>
      <w:proofErr w:type="spellEnd"/>
      <w:r w:rsidRPr="00472CB3">
        <w:rPr>
          <w:rFonts w:ascii="Times New Roman" w:hAnsi="Times New Roman" w:cs="Times New Roman"/>
          <w:sz w:val="28"/>
          <w:szCs w:val="28"/>
        </w:rPr>
        <w:t xml:space="preserve"> составила </w:t>
      </w:r>
      <w:r>
        <w:rPr>
          <w:rFonts w:ascii="Times New Roman" w:hAnsi="Times New Roman" w:cs="Times New Roman"/>
          <w:sz w:val="28"/>
          <w:szCs w:val="28"/>
        </w:rPr>
        <w:t>2,18</w:t>
      </w:r>
      <w:r w:rsidRPr="00472CB3">
        <w:rPr>
          <w:rFonts w:ascii="Times New Roman" w:hAnsi="Times New Roman" w:cs="Times New Roman"/>
          <w:sz w:val="28"/>
          <w:szCs w:val="28"/>
        </w:rPr>
        <w:t xml:space="preserve"> тыс. кв. метров.</w:t>
      </w:r>
      <w:r w:rsidRPr="00472CB3">
        <w:rPr>
          <w:rFonts w:ascii="Times New Roman" w:hAnsi="Times New Roman" w:cs="Times New Roman"/>
          <w:strike/>
          <w:sz w:val="28"/>
          <w:szCs w:val="28"/>
        </w:rPr>
        <w:t xml:space="preserve"> </w:t>
      </w:r>
    </w:p>
    <w:p w:rsidR="00493F6B" w:rsidRDefault="00493F6B" w:rsidP="00493F6B">
      <w:pPr>
        <w:pStyle w:val="ConsPlusNormal"/>
        <w:rPr>
          <w:rFonts w:ascii="Times New Roman" w:hAnsi="Times New Roman" w:cs="Times New Roman"/>
          <w:sz w:val="28"/>
          <w:szCs w:val="28"/>
        </w:rPr>
      </w:pPr>
      <w:r>
        <w:rPr>
          <w:rFonts w:ascii="Times New Roman" w:hAnsi="Times New Roman" w:cs="Times New Roman"/>
          <w:sz w:val="28"/>
          <w:szCs w:val="28"/>
        </w:rPr>
        <w:t xml:space="preserve">Программа </w:t>
      </w:r>
      <w:r w:rsidRPr="00880946">
        <w:rPr>
          <w:rFonts w:ascii="Times New Roman" w:hAnsi="Times New Roman" w:cs="Times New Roman"/>
          <w:sz w:val="28"/>
          <w:szCs w:val="28"/>
        </w:rPr>
        <w:t>реализуется в течение 2025 - 2028 годов в три этапа</w:t>
      </w:r>
      <w:r>
        <w:rPr>
          <w:rFonts w:ascii="Times New Roman" w:hAnsi="Times New Roman" w:cs="Times New Roman"/>
          <w:sz w:val="28"/>
          <w:szCs w:val="28"/>
        </w:rPr>
        <w:t>:</w:t>
      </w:r>
    </w:p>
    <w:p w:rsidR="00493F6B" w:rsidRDefault="00493F6B" w:rsidP="00493F6B">
      <w:pPr>
        <w:pStyle w:val="ConsPlusNormal"/>
        <w:rPr>
          <w:rFonts w:ascii="Times New Roman" w:hAnsi="Times New Roman" w:cs="Times New Roman"/>
          <w:sz w:val="28"/>
          <w:szCs w:val="28"/>
        </w:rPr>
      </w:pPr>
      <w:r>
        <w:rPr>
          <w:rFonts w:ascii="Times New Roman" w:hAnsi="Times New Roman" w:cs="Times New Roman"/>
          <w:sz w:val="28"/>
          <w:szCs w:val="28"/>
          <w:lang w:val="en-US"/>
        </w:rPr>
        <w:t>I</w:t>
      </w:r>
      <w:r w:rsidRPr="00493F6B">
        <w:rPr>
          <w:rFonts w:ascii="Times New Roman" w:hAnsi="Times New Roman" w:cs="Times New Roman"/>
          <w:sz w:val="28"/>
          <w:szCs w:val="28"/>
        </w:rPr>
        <w:t xml:space="preserve"> </w:t>
      </w:r>
      <w:r>
        <w:rPr>
          <w:rFonts w:ascii="Times New Roman" w:hAnsi="Times New Roman" w:cs="Times New Roman"/>
          <w:sz w:val="28"/>
          <w:szCs w:val="28"/>
        </w:rPr>
        <w:t>этап- 2025 год</w:t>
      </w:r>
    </w:p>
    <w:p w:rsidR="00493F6B" w:rsidRDefault="00493F6B" w:rsidP="00493F6B">
      <w:pPr>
        <w:pStyle w:val="ConsPlusNormal"/>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этап -2026 год</w:t>
      </w:r>
    </w:p>
    <w:p w:rsidR="00493F6B" w:rsidRPr="00493F6B" w:rsidRDefault="00493F6B" w:rsidP="00493F6B">
      <w:pPr>
        <w:pStyle w:val="ConsPlusNormal"/>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этап- 2027 год</w:t>
      </w:r>
    </w:p>
    <w:p w:rsidR="00493F6B" w:rsidRPr="00472CB3" w:rsidRDefault="00493F6B" w:rsidP="002C36D6">
      <w:pPr>
        <w:pStyle w:val="ConsPlusNormal"/>
        <w:ind w:firstLine="540"/>
        <w:jc w:val="both"/>
        <w:rPr>
          <w:rFonts w:ascii="Times New Roman" w:hAnsi="Times New Roman" w:cs="Times New Roman"/>
          <w:sz w:val="28"/>
          <w:szCs w:val="28"/>
        </w:rPr>
      </w:pPr>
    </w:p>
    <w:p w:rsidR="00752C5D" w:rsidRPr="00472CB3" w:rsidRDefault="00752C5D" w:rsidP="002C36D6">
      <w:pPr>
        <w:pStyle w:val="ConsPlusTitle"/>
        <w:jc w:val="center"/>
        <w:outlineLvl w:val="0"/>
        <w:rPr>
          <w:rFonts w:ascii="Times New Roman" w:hAnsi="Times New Roman" w:cs="Times New Roman"/>
          <w:sz w:val="28"/>
          <w:szCs w:val="28"/>
        </w:rPr>
      </w:pPr>
      <w:r w:rsidRPr="00472CB3">
        <w:rPr>
          <w:rFonts w:ascii="Times New Roman" w:hAnsi="Times New Roman" w:cs="Times New Roman"/>
          <w:sz w:val="28"/>
          <w:szCs w:val="28"/>
        </w:rPr>
        <w:t>3. ОБЪЕМЫ И ИСТОЧНИКИ ФИНАНСИРОВАНИЯ ПРОГРАММЫ</w:t>
      </w:r>
    </w:p>
    <w:p w:rsidR="00752C5D" w:rsidRPr="00472CB3" w:rsidRDefault="00752C5D" w:rsidP="002C36D6">
      <w:pPr>
        <w:pStyle w:val="ConsPlusNormal"/>
        <w:jc w:val="both"/>
        <w:rPr>
          <w:rFonts w:ascii="Times New Roman" w:hAnsi="Times New Roman" w:cs="Times New Roman"/>
          <w:sz w:val="28"/>
          <w:szCs w:val="28"/>
        </w:rPr>
      </w:pPr>
    </w:p>
    <w:p w:rsidR="00752C5D"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lastRenderedPageBreak/>
        <w:t>Объем финансирования на проведение</w:t>
      </w:r>
      <w:r w:rsidR="00BE4E9B" w:rsidRPr="00BE4E9B">
        <w:rPr>
          <w:rFonts w:ascii="Times New Roman" w:hAnsi="Times New Roman" w:cs="Times New Roman"/>
          <w:sz w:val="28"/>
          <w:szCs w:val="28"/>
        </w:rPr>
        <w:t xml:space="preserve"> </w:t>
      </w:r>
      <w:r w:rsidR="00BE4E9B" w:rsidRPr="00472CB3">
        <w:rPr>
          <w:rFonts w:ascii="Times New Roman" w:hAnsi="Times New Roman" w:cs="Times New Roman"/>
          <w:sz w:val="28"/>
          <w:szCs w:val="28"/>
        </w:rPr>
        <w:t>мероприятий</w:t>
      </w:r>
      <w:r w:rsidRPr="00472CB3">
        <w:rPr>
          <w:rFonts w:ascii="Times New Roman" w:hAnsi="Times New Roman" w:cs="Times New Roman"/>
          <w:sz w:val="28"/>
          <w:szCs w:val="28"/>
        </w:rPr>
        <w:t xml:space="preserve"> в рамках реализации программы по переселению граждан из аварийного жилищного фонда определен исходя из перечня аварийных многоквартирных домов, общей площади расселяемых жилых помещений, расчетной общей площади предоставляемых жилых помещений и предельной стоимости одного квадратного метра общей площади жилых помещений, предоставляемых гражданам в соответствии с программой.</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При определении планируемого объема средств на проведение в рамках реализации программы мероприятий по переселению граждан из аварийного жилищного фонда путем предоставления выплат возмещения</w:t>
      </w:r>
      <w:r>
        <w:rPr>
          <w:rFonts w:ascii="Times New Roman" w:hAnsi="Times New Roman" w:cs="Times New Roman"/>
          <w:sz w:val="28"/>
          <w:szCs w:val="28"/>
        </w:rPr>
        <w:t>, субсидии собственникам</w:t>
      </w:r>
      <w:r w:rsidR="005D628E">
        <w:rPr>
          <w:rFonts w:ascii="Times New Roman" w:hAnsi="Times New Roman" w:cs="Times New Roman"/>
          <w:sz w:val="28"/>
          <w:szCs w:val="28"/>
        </w:rPr>
        <w:t>,</w:t>
      </w:r>
      <w:r w:rsidRPr="00472CB3">
        <w:rPr>
          <w:rFonts w:ascii="Times New Roman" w:hAnsi="Times New Roman" w:cs="Times New Roman"/>
          <w:sz w:val="28"/>
          <w:szCs w:val="28"/>
        </w:rPr>
        <w:t xml:space="preserve"> учитывается стоимость одного квадратного метра, утвержденная </w:t>
      </w:r>
      <w:hyperlink r:id="rId7">
        <w:r w:rsidRPr="00472CB3">
          <w:rPr>
            <w:rFonts w:ascii="Times New Roman" w:hAnsi="Times New Roman" w:cs="Times New Roman"/>
            <w:sz w:val="28"/>
            <w:szCs w:val="28"/>
          </w:rPr>
          <w:t>Приказом</w:t>
        </w:r>
      </w:hyperlink>
      <w:r w:rsidRPr="00472CB3">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25.12.2024 № 911/</w:t>
      </w:r>
      <w:proofErr w:type="spellStart"/>
      <w:proofErr w:type="gramStart"/>
      <w:r w:rsidRPr="00472CB3">
        <w:rPr>
          <w:rFonts w:ascii="Times New Roman" w:hAnsi="Times New Roman" w:cs="Times New Roman"/>
          <w:sz w:val="28"/>
          <w:szCs w:val="28"/>
        </w:rPr>
        <w:t>пр</w:t>
      </w:r>
      <w:proofErr w:type="spellEnd"/>
      <w:proofErr w:type="gramEnd"/>
      <w:r w:rsidRPr="00472CB3">
        <w:rPr>
          <w:rFonts w:ascii="Times New Roman" w:hAnsi="Times New Roman" w:cs="Times New Roman"/>
          <w:sz w:val="28"/>
          <w:szCs w:val="28"/>
        </w:rPr>
        <w:t xml:space="preserve"> «О нормативе стоимости одного квадратного метра общей площади жилого помещения по Российской Федерации на первое полугодие 2025 года и средней рыночной стоимости одного квадратного метра общей площади жилого помещения по субъектам Российской Федерации на I квартал 2025 года», которая для Красноярского края составляет 103 019 рублей.</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При определении планируемого объема средств на проведение в рамках реализации программы мероприятий по переселению граждан из аварийного жилищного фонда путем предоставления жилых помещений учитывается стоимость одного квадратного метра, утвержденная </w:t>
      </w:r>
      <w:hyperlink r:id="rId8">
        <w:r w:rsidRPr="00472CB3">
          <w:rPr>
            <w:rFonts w:ascii="Times New Roman" w:hAnsi="Times New Roman" w:cs="Times New Roman"/>
            <w:sz w:val="28"/>
            <w:szCs w:val="28"/>
          </w:rPr>
          <w:t>Приказом</w:t>
        </w:r>
      </w:hyperlink>
      <w:r w:rsidRPr="00472CB3">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w:t>
      </w:r>
      <w:r w:rsidRPr="00472CB3">
        <w:rPr>
          <w:rFonts w:ascii="Times New Roman" w:hAnsi="Times New Roman" w:cs="Times New Roman"/>
          <w:sz w:val="28"/>
          <w:szCs w:val="28"/>
          <w:highlight w:val="yellow"/>
        </w:rPr>
        <w:t xml:space="preserve"> </w:t>
      </w:r>
      <w:r w:rsidRPr="00472CB3">
        <w:rPr>
          <w:rFonts w:ascii="Times New Roman" w:hAnsi="Times New Roman" w:cs="Times New Roman"/>
          <w:sz w:val="28"/>
          <w:szCs w:val="28"/>
        </w:rPr>
        <w:t>от 02.07.2025 № 394/</w:t>
      </w:r>
      <w:proofErr w:type="spellStart"/>
      <w:proofErr w:type="gramStart"/>
      <w:r w:rsidRPr="00472CB3">
        <w:rPr>
          <w:rFonts w:ascii="Times New Roman" w:hAnsi="Times New Roman" w:cs="Times New Roman"/>
          <w:sz w:val="28"/>
          <w:szCs w:val="28"/>
        </w:rPr>
        <w:t>пр</w:t>
      </w:r>
      <w:proofErr w:type="spellEnd"/>
      <w:proofErr w:type="gramEnd"/>
      <w:r w:rsidRPr="00472CB3">
        <w:rPr>
          <w:rFonts w:ascii="Times New Roman" w:hAnsi="Times New Roman" w:cs="Times New Roman"/>
          <w:sz w:val="28"/>
          <w:szCs w:val="28"/>
        </w:rPr>
        <w:t xml:space="preserve"> «О нормативе стоимости одного квадратного метра общей площади жилого помещения по Российской Федерации на второе полугодие 2025 года и средней рыночной стоимости одного квадратного метра общей площади жилого помещения по субъектам Российской Федерации на III квартал 2025 года», которая для Красноярского края составляет 109 071 рубль.</w:t>
      </w:r>
    </w:p>
    <w:p w:rsidR="0035516A" w:rsidRPr="0035516A" w:rsidRDefault="00752C5D" w:rsidP="0035516A">
      <w:pPr>
        <w:pStyle w:val="ConsPlusNormal"/>
        <w:ind w:firstLine="540"/>
        <w:jc w:val="both"/>
        <w:rPr>
          <w:rFonts w:ascii="Times New Roman" w:hAnsi="Times New Roman" w:cs="Times New Roman"/>
          <w:sz w:val="28"/>
          <w:szCs w:val="28"/>
        </w:rPr>
      </w:pPr>
      <w:r w:rsidRPr="002E2C01">
        <w:rPr>
          <w:rFonts w:ascii="Times New Roman" w:hAnsi="Times New Roman" w:cs="Times New Roman"/>
          <w:sz w:val="28"/>
          <w:szCs w:val="28"/>
        </w:rPr>
        <w:t xml:space="preserve">3.2. </w:t>
      </w:r>
      <w:r w:rsidR="0035516A" w:rsidRPr="002E2C01">
        <w:rPr>
          <w:rFonts w:ascii="Times New Roman" w:hAnsi="Times New Roman" w:cs="Times New Roman"/>
          <w:sz w:val="28"/>
          <w:szCs w:val="28"/>
        </w:rPr>
        <w:t>Планируемый объем средств на реализацию программы составляет</w:t>
      </w:r>
      <w:r w:rsidR="0035516A" w:rsidRPr="0035516A">
        <w:rPr>
          <w:rFonts w:ascii="Times New Roman" w:hAnsi="Times New Roman" w:cs="Times New Roman"/>
          <w:sz w:val="28"/>
          <w:szCs w:val="28"/>
        </w:rPr>
        <w:t xml:space="preserve"> </w:t>
      </w:r>
      <w:r w:rsidR="0035516A">
        <w:rPr>
          <w:rFonts w:ascii="Times New Roman" w:hAnsi="Times New Roman" w:cs="Times New Roman"/>
          <w:sz w:val="28"/>
          <w:szCs w:val="28"/>
        </w:rPr>
        <w:t xml:space="preserve"> </w:t>
      </w:r>
      <w:r w:rsidR="002E2C01">
        <w:rPr>
          <w:rFonts w:ascii="Times New Roman" w:hAnsi="Times New Roman" w:cs="Times New Roman"/>
          <w:sz w:val="28"/>
          <w:szCs w:val="28"/>
        </w:rPr>
        <w:t xml:space="preserve">272 328 745,04 </w:t>
      </w:r>
      <w:r w:rsidR="002E2C01" w:rsidRPr="0035516A">
        <w:rPr>
          <w:rFonts w:ascii="Times New Roman" w:hAnsi="Times New Roman" w:cs="Times New Roman"/>
          <w:sz w:val="28"/>
          <w:szCs w:val="28"/>
        </w:rPr>
        <w:t xml:space="preserve"> </w:t>
      </w:r>
      <w:r w:rsidR="0035516A" w:rsidRPr="0035516A">
        <w:rPr>
          <w:rFonts w:ascii="Times New Roman" w:hAnsi="Times New Roman" w:cs="Times New Roman"/>
          <w:sz w:val="28"/>
          <w:szCs w:val="28"/>
        </w:rPr>
        <w:t>рубля, в том числе:</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1-й этап программы –</w:t>
      </w:r>
      <w:r w:rsidR="00AC284F">
        <w:rPr>
          <w:rFonts w:ascii="Times New Roman" w:hAnsi="Times New Roman" w:cs="Times New Roman"/>
          <w:sz w:val="28"/>
          <w:szCs w:val="28"/>
        </w:rPr>
        <w:t>89 648 857,24</w:t>
      </w:r>
      <w:r w:rsidR="00AC284F" w:rsidRPr="0035516A">
        <w:rPr>
          <w:rFonts w:ascii="Times New Roman" w:hAnsi="Times New Roman" w:cs="Times New Roman"/>
          <w:sz w:val="28"/>
          <w:szCs w:val="28"/>
        </w:rPr>
        <w:t xml:space="preserve"> </w:t>
      </w:r>
      <w:r w:rsidRPr="0035516A">
        <w:rPr>
          <w:rFonts w:ascii="Times New Roman" w:hAnsi="Times New Roman" w:cs="Times New Roman"/>
          <w:sz w:val="28"/>
          <w:szCs w:val="28"/>
        </w:rPr>
        <w:t>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2-й этап программы –</w:t>
      </w:r>
      <w:r w:rsidR="002E2C01">
        <w:rPr>
          <w:rFonts w:ascii="Times New Roman" w:hAnsi="Times New Roman" w:cs="Times New Roman"/>
          <w:sz w:val="28"/>
          <w:szCs w:val="28"/>
        </w:rPr>
        <w:t>64 227 326,05</w:t>
      </w:r>
      <w:r w:rsidR="00AC284F" w:rsidRPr="0035516A">
        <w:rPr>
          <w:rFonts w:ascii="Times New Roman" w:hAnsi="Times New Roman" w:cs="Times New Roman"/>
          <w:sz w:val="28"/>
          <w:szCs w:val="28"/>
        </w:rPr>
        <w:t xml:space="preserve"> </w:t>
      </w:r>
      <w:r w:rsidRPr="0035516A">
        <w:rPr>
          <w:rFonts w:ascii="Times New Roman" w:hAnsi="Times New Roman" w:cs="Times New Roman"/>
          <w:sz w:val="28"/>
          <w:szCs w:val="28"/>
        </w:rPr>
        <w:t>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3-й этап программы – </w:t>
      </w:r>
      <w:r w:rsidR="002E2C01">
        <w:rPr>
          <w:rFonts w:ascii="Times New Roman" w:hAnsi="Times New Roman" w:cs="Times New Roman"/>
          <w:sz w:val="28"/>
          <w:szCs w:val="28"/>
        </w:rPr>
        <w:t>118 452 561,75</w:t>
      </w:r>
      <w:r w:rsidRPr="0035516A">
        <w:rPr>
          <w:rFonts w:ascii="Times New Roman" w:hAnsi="Times New Roman" w:cs="Times New Roman"/>
          <w:sz w:val="28"/>
          <w:szCs w:val="28"/>
        </w:rPr>
        <w:t xml:space="preserve">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финансовая поддержка за счет средств Фонда (далее – средства Фонда) –</w:t>
      </w:r>
      <w:r w:rsidR="002E2C01">
        <w:rPr>
          <w:rFonts w:ascii="Times New Roman" w:hAnsi="Times New Roman" w:cs="Times New Roman"/>
          <w:sz w:val="28"/>
          <w:szCs w:val="28"/>
        </w:rPr>
        <w:t>70033084,62</w:t>
      </w:r>
      <w:r w:rsidR="002E2C01" w:rsidRPr="0035516A">
        <w:rPr>
          <w:rFonts w:ascii="Times New Roman" w:hAnsi="Times New Roman" w:cs="Times New Roman"/>
          <w:sz w:val="28"/>
          <w:szCs w:val="28"/>
        </w:rPr>
        <w:t xml:space="preserve"> </w:t>
      </w:r>
      <w:r w:rsidRPr="0035516A">
        <w:rPr>
          <w:rFonts w:ascii="Times New Roman" w:hAnsi="Times New Roman" w:cs="Times New Roman"/>
          <w:sz w:val="28"/>
          <w:szCs w:val="28"/>
        </w:rPr>
        <w:t>рубля, в том числе:</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2E2C01">
        <w:rPr>
          <w:rFonts w:ascii="Times New Roman" w:hAnsi="Times New Roman" w:cs="Times New Roman"/>
          <w:sz w:val="28"/>
          <w:szCs w:val="28"/>
        </w:rPr>
        <w:t>23</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576</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644,03</w:t>
      </w:r>
      <w:r w:rsidRPr="0035516A">
        <w:rPr>
          <w:rFonts w:ascii="Times New Roman" w:hAnsi="Times New Roman" w:cs="Times New Roman"/>
          <w:sz w:val="28"/>
          <w:szCs w:val="28"/>
        </w:rPr>
        <w:t xml:space="preserve">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2-й этап программы – </w:t>
      </w:r>
      <w:r w:rsidR="002E2C01">
        <w:rPr>
          <w:rFonts w:ascii="Times New Roman" w:hAnsi="Times New Roman" w:cs="Times New Roman"/>
          <w:sz w:val="28"/>
          <w:szCs w:val="28"/>
        </w:rPr>
        <w:t>17</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203</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660,66</w:t>
      </w:r>
      <w:r w:rsidRPr="0035516A">
        <w:rPr>
          <w:rFonts w:ascii="Times New Roman" w:hAnsi="Times New Roman" w:cs="Times New Roman"/>
          <w:sz w:val="28"/>
          <w:szCs w:val="28"/>
        </w:rPr>
        <w:t xml:space="preserve">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3-й этап программы – </w:t>
      </w:r>
      <w:r w:rsidR="002E2C01">
        <w:rPr>
          <w:rFonts w:ascii="Times New Roman" w:hAnsi="Times New Roman" w:cs="Times New Roman"/>
          <w:sz w:val="28"/>
          <w:szCs w:val="28"/>
        </w:rPr>
        <w:t>29</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252</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779,93</w:t>
      </w:r>
      <w:r w:rsidRPr="0035516A">
        <w:rPr>
          <w:rFonts w:ascii="Times New Roman" w:hAnsi="Times New Roman" w:cs="Times New Roman"/>
          <w:sz w:val="28"/>
          <w:szCs w:val="28"/>
        </w:rPr>
        <w:t xml:space="preserve">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средства краевого бюджета </w:t>
      </w:r>
      <w:r w:rsidR="002E2C01" w:rsidRPr="0035516A">
        <w:rPr>
          <w:rFonts w:ascii="Times New Roman" w:hAnsi="Times New Roman" w:cs="Times New Roman"/>
          <w:sz w:val="28"/>
          <w:szCs w:val="28"/>
        </w:rPr>
        <w:t>–</w:t>
      </w:r>
      <w:r w:rsidR="002E2C01">
        <w:rPr>
          <w:rFonts w:ascii="Times New Roman" w:hAnsi="Times New Roman" w:cs="Times New Roman"/>
          <w:sz w:val="28"/>
          <w:szCs w:val="28"/>
        </w:rPr>
        <w:t>199</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572</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372,95</w:t>
      </w:r>
      <w:r w:rsidR="002E2C01" w:rsidRPr="0035516A">
        <w:rPr>
          <w:rFonts w:ascii="Times New Roman" w:hAnsi="Times New Roman" w:cs="Times New Roman"/>
          <w:sz w:val="28"/>
          <w:szCs w:val="28"/>
        </w:rPr>
        <w:t xml:space="preserve"> </w:t>
      </w:r>
      <w:r w:rsidRPr="0035516A">
        <w:rPr>
          <w:rFonts w:ascii="Times New Roman" w:hAnsi="Times New Roman" w:cs="Times New Roman"/>
          <w:sz w:val="28"/>
          <w:szCs w:val="28"/>
        </w:rPr>
        <w:t>рубля, в том числе:</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2E2C01">
        <w:rPr>
          <w:rFonts w:ascii="Times New Roman" w:hAnsi="Times New Roman" w:cs="Times New Roman"/>
          <w:sz w:val="28"/>
          <w:szCs w:val="28"/>
        </w:rPr>
        <w:t>65</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175</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724,63</w:t>
      </w:r>
      <w:r w:rsidRPr="0035516A">
        <w:rPr>
          <w:rFonts w:ascii="Times New Roman" w:hAnsi="Times New Roman" w:cs="Times New Roman"/>
          <w:sz w:val="28"/>
          <w:szCs w:val="28"/>
        </w:rPr>
        <w:t xml:space="preserve">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2-й этап программы – </w:t>
      </w:r>
      <w:r w:rsidR="002E2C01">
        <w:rPr>
          <w:rFonts w:ascii="Times New Roman" w:hAnsi="Times New Roman" w:cs="Times New Roman"/>
          <w:sz w:val="28"/>
          <w:szCs w:val="28"/>
        </w:rPr>
        <w:t>46</w:t>
      </w:r>
      <w:r w:rsidR="00D4139A">
        <w:rPr>
          <w:rFonts w:ascii="Times New Roman" w:hAnsi="Times New Roman" w:cs="Times New Roman"/>
          <w:sz w:val="28"/>
          <w:szCs w:val="28"/>
        </w:rPr>
        <w:t xml:space="preserve"> </w:t>
      </w:r>
      <w:r w:rsidR="002E2C01">
        <w:rPr>
          <w:rFonts w:ascii="Times New Roman" w:hAnsi="Times New Roman" w:cs="Times New Roman"/>
          <w:sz w:val="28"/>
          <w:szCs w:val="28"/>
        </w:rPr>
        <w:t>381392,12</w:t>
      </w:r>
      <w:r w:rsidRPr="0035516A">
        <w:rPr>
          <w:rFonts w:ascii="Times New Roman" w:hAnsi="Times New Roman" w:cs="Times New Roman"/>
          <w:sz w:val="28"/>
          <w:szCs w:val="28"/>
        </w:rPr>
        <w:t xml:space="preserve">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3-й этап программы – 2 799 961 785,50 рубля;</w:t>
      </w:r>
    </w:p>
    <w:p w:rsidR="0035516A" w:rsidRP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средства местного бюджета –</w:t>
      </w:r>
      <w:r w:rsidR="002E2C01">
        <w:rPr>
          <w:rFonts w:ascii="Times New Roman" w:hAnsi="Times New Roman" w:cs="Times New Roman"/>
          <w:sz w:val="28"/>
          <w:szCs w:val="28"/>
        </w:rPr>
        <w:t>2 723 287,47</w:t>
      </w:r>
      <w:r w:rsidR="002E2C01" w:rsidRPr="0035516A">
        <w:rPr>
          <w:rFonts w:ascii="Times New Roman" w:hAnsi="Times New Roman" w:cs="Times New Roman"/>
          <w:sz w:val="28"/>
          <w:szCs w:val="28"/>
        </w:rPr>
        <w:t xml:space="preserve"> </w:t>
      </w:r>
      <w:r w:rsidRPr="0035516A">
        <w:rPr>
          <w:rFonts w:ascii="Times New Roman" w:hAnsi="Times New Roman" w:cs="Times New Roman"/>
          <w:sz w:val="28"/>
          <w:szCs w:val="28"/>
        </w:rPr>
        <w:t>рубля, в том числе:</w:t>
      </w:r>
    </w:p>
    <w:p w:rsidR="0035516A" w:rsidRDefault="0035516A"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1-й этап программы – </w:t>
      </w:r>
      <w:r w:rsidR="002E2C01">
        <w:rPr>
          <w:rFonts w:ascii="Times New Roman" w:hAnsi="Times New Roman" w:cs="Times New Roman"/>
          <w:sz w:val="28"/>
          <w:szCs w:val="28"/>
        </w:rPr>
        <w:t>896 488,58</w:t>
      </w:r>
      <w:r w:rsidRPr="0035516A">
        <w:rPr>
          <w:rFonts w:ascii="Times New Roman" w:hAnsi="Times New Roman" w:cs="Times New Roman"/>
          <w:sz w:val="28"/>
          <w:szCs w:val="28"/>
        </w:rPr>
        <w:t xml:space="preserve"> рубля;</w:t>
      </w:r>
    </w:p>
    <w:p w:rsidR="002E2C01" w:rsidRDefault="002E2C01"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lastRenderedPageBreak/>
        <w:t>2-й этап программы –</w:t>
      </w:r>
      <w:r>
        <w:rPr>
          <w:rFonts w:ascii="Times New Roman" w:hAnsi="Times New Roman" w:cs="Times New Roman"/>
          <w:sz w:val="28"/>
          <w:szCs w:val="28"/>
        </w:rPr>
        <w:t xml:space="preserve"> 642 273,27 рубля;</w:t>
      </w:r>
    </w:p>
    <w:p w:rsidR="002E2C01" w:rsidRDefault="002E2C01" w:rsidP="0035516A">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3-й этап программы –</w:t>
      </w:r>
      <w:r>
        <w:rPr>
          <w:rFonts w:ascii="Times New Roman" w:hAnsi="Times New Roman" w:cs="Times New Roman"/>
          <w:sz w:val="28"/>
          <w:szCs w:val="28"/>
        </w:rPr>
        <w:t>1 184 525,62 рубля</w:t>
      </w:r>
    </w:p>
    <w:p w:rsidR="00A02927" w:rsidRPr="0035516A" w:rsidRDefault="00A02927" w:rsidP="00A02927">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3.3. Средства Фонда и средства краевого бюджета предоставляются муниципальным образованиям Красноярского края:</w:t>
      </w:r>
    </w:p>
    <w:p w:rsidR="00A02927" w:rsidRDefault="00A02927" w:rsidP="00A029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имеющие </w:t>
      </w:r>
      <w:r w:rsidRPr="0035516A">
        <w:rPr>
          <w:rFonts w:ascii="Times New Roman" w:hAnsi="Times New Roman" w:cs="Times New Roman"/>
          <w:sz w:val="28"/>
          <w:szCs w:val="28"/>
        </w:rPr>
        <w:t>аварийный жилищный фонд</w:t>
      </w:r>
      <w:r>
        <w:rPr>
          <w:rFonts w:ascii="Times New Roman" w:hAnsi="Times New Roman" w:cs="Times New Roman"/>
          <w:sz w:val="28"/>
          <w:szCs w:val="28"/>
        </w:rPr>
        <w:t xml:space="preserve"> в  </w:t>
      </w:r>
      <w:proofErr w:type="gramStart"/>
      <w:r>
        <w:rPr>
          <w:rFonts w:ascii="Times New Roman" w:hAnsi="Times New Roman" w:cs="Times New Roman"/>
          <w:sz w:val="28"/>
          <w:szCs w:val="28"/>
        </w:rPr>
        <w:t>отношении</w:t>
      </w:r>
      <w:proofErr w:type="gramEnd"/>
      <w:r>
        <w:rPr>
          <w:rFonts w:ascii="Times New Roman" w:hAnsi="Times New Roman" w:cs="Times New Roman"/>
          <w:sz w:val="28"/>
          <w:szCs w:val="28"/>
        </w:rPr>
        <w:t xml:space="preserve"> которого выявлены риски обрушения, представляющие угрозу жизни и здоровью граждан;</w:t>
      </w:r>
    </w:p>
    <w:p w:rsidR="00A02927" w:rsidRDefault="00A02927" w:rsidP="00A029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имеющие </w:t>
      </w:r>
      <w:r w:rsidRPr="0035516A">
        <w:rPr>
          <w:rFonts w:ascii="Times New Roman" w:hAnsi="Times New Roman" w:cs="Times New Roman"/>
          <w:sz w:val="28"/>
          <w:szCs w:val="28"/>
        </w:rPr>
        <w:t>аварийный жилищный фонд</w:t>
      </w:r>
      <w:r>
        <w:rPr>
          <w:rFonts w:ascii="Times New Roman" w:hAnsi="Times New Roman" w:cs="Times New Roman"/>
          <w:sz w:val="28"/>
          <w:szCs w:val="28"/>
        </w:rPr>
        <w:t xml:space="preserve"> в </w:t>
      </w:r>
      <w:proofErr w:type="gramStart"/>
      <w:r>
        <w:rPr>
          <w:rFonts w:ascii="Times New Roman" w:hAnsi="Times New Roman" w:cs="Times New Roman"/>
          <w:sz w:val="28"/>
          <w:szCs w:val="28"/>
        </w:rPr>
        <w:t>отношении</w:t>
      </w:r>
      <w:proofErr w:type="gramEnd"/>
      <w:r>
        <w:rPr>
          <w:rFonts w:ascii="Times New Roman" w:hAnsi="Times New Roman" w:cs="Times New Roman"/>
          <w:sz w:val="28"/>
          <w:szCs w:val="28"/>
        </w:rPr>
        <w:t xml:space="preserve"> которого приняты решения судов, вступивших в законную силу и на основании требований надзорных (контрольных) органов о незамедлительном расселении;</w:t>
      </w:r>
    </w:p>
    <w:p w:rsidR="00A02927" w:rsidRPr="0035516A" w:rsidRDefault="00A02927" w:rsidP="00A02927">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имеющие </w:t>
      </w:r>
      <w:r w:rsidRPr="0035516A">
        <w:rPr>
          <w:rFonts w:ascii="Times New Roman" w:hAnsi="Times New Roman" w:cs="Times New Roman"/>
          <w:sz w:val="28"/>
          <w:szCs w:val="28"/>
        </w:rPr>
        <w:t>аварийный жилищный фонд</w:t>
      </w:r>
      <w:r>
        <w:rPr>
          <w:rFonts w:ascii="Times New Roman" w:hAnsi="Times New Roman" w:cs="Times New Roman"/>
          <w:sz w:val="28"/>
          <w:szCs w:val="28"/>
        </w:rPr>
        <w:t xml:space="preserve">, расположенный на </w:t>
      </w:r>
      <w:r w:rsidR="005D628E">
        <w:rPr>
          <w:rFonts w:ascii="Times New Roman" w:hAnsi="Times New Roman" w:cs="Times New Roman"/>
          <w:sz w:val="28"/>
          <w:szCs w:val="28"/>
        </w:rPr>
        <w:t xml:space="preserve">территории городского поселка </w:t>
      </w:r>
      <w:proofErr w:type="spellStart"/>
      <w:r w:rsidR="005D628E">
        <w:rPr>
          <w:rFonts w:ascii="Times New Roman" w:hAnsi="Times New Roman" w:cs="Times New Roman"/>
          <w:sz w:val="28"/>
          <w:szCs w:val="28"/>
        </w:rPr>
        <w:t>К</w:t>
      </w:r>
      <w:r>
        <w:rPr>
          <w:rFonts w:ascii="Times New Roman" w:hAnsi="Times New Roman" w:cs="Times New Roman"/>
          <w:sz w:val="28"/>
          <w:szCs w:val="28"/>
        </w:rPr>
        <w:t>озулька</w:t>
      </w:r>
      <w:proofErr w:type="spellEnd"/>
      <w:r>
        <w:rPr>
          <w:rFonts w:ascii="Times New Roman" w:hAnsi="Times New Roman" w:cs="Times New Roman"/>
          <w:sz w:val="28"/>
          <w:szCs w:val="28"/>
        </w:rPr>
        <w:t>;</w:t>
      </w:r>
      <w:proofErr w:type="gramEnd"/>
    </w:p>
    <w:p w:rsidR="00A02927" w:rsidRPr="0035516A" w:rsidRDefault="00A02927" w:rsidP="00A02927">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по </w:t>
      </w:r>
      <w:proofErr w:type="gramStart"/>
      <w:r w:rsidRPr="0035516A">
        <w:rPr>
          <w:rFonts w:ascii="Times New Roman" w:hAnsi="Times New Roman" w:cs="Times New Roman"/>
          <w:sz w:val="28"/>
          <w:szCs w:val="28"/>
        </w:rPr>
        <w:t>которым</w:t>
      </w:r>
      <w:proofErr w:type="gramEnd"/>
      <w:r w:rsidRPr="0035516A">
        <w:rPr>
          <w:rFonts w:ascii="Times New Roman" w:hAnsi="Times New Roman" w:cs="Times New Roman"/>
          <w:sz w:val="28"/>
          <w:szCs w:val="28"/>
        </w:rPr>
        <w:t xml:space="preserve"> выделены средства краевого бюджета и (или) местных бюджетов на долевое финансирование региональных адресных программ по переселению граждан из аварийного жилищного фонда;</w:t>
      </w:r>
    </w:p>
    <w:p w:rsidR="00A02927" w:rsidRDefault="00A02927" w:rsidP="00A02927">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в </w:t>
      </w:r>
      <w:proofErr w:type="gramStart"/>
      <w:r w:rsidRPr="0035516A">
        <w:rPr>
          <w:rFonts w:ascii="Times New Roman" w:hAnsi="Times New Roman" w:cs="Times New Roman"/>
          <w:sz w:val="28"/>
          <w:szCs w:val="28"/>
        </w:rPr>
        <w:t>которых</w:t>
      </w:r>
      <w:proofErr w:type="gramEnd"/>
      <w:r w:rsidRPr="0035516A">
        <w:rPr>
          <w:rFonts w:ascii="Times New Roman" w:hAnsi="Times New Roman" w:cs="Times New Roman"/>
          <w:sz w:val="28"/>
          <w:szCs w:val="28"/>
        </w:rPr>
        <w:t xml:space="preserve"> имеется аварийный жилищный фонд</w:t>
      </w:r>
      <w:r>
        <w:rPr>
          <w:rFonts w:ascii="Times New Roman" w:hAnsi="Times New Roman" w:cs="Times New Roman"/>
          <w:sz w:val="28"/>
          <w:szCs w:val="28"/>
        </w:rPr>
        <w:t xml:space="preserve"> признанный после 01.01.2017;</w:t>
      </w:r>
    </w:p>
    <w:p w:rsidR="00A02927" w:rsidRPr="00472CB3" w:rsidRDefault="00A02927" w:rsidP="00A02927">
      <w:pPr>
        <w:pStyle w:val="ConsPlusNormal"/>
        <w:ind w:firstLine="540"/>
        <w:jc w:val="both"/>
        <w:rPr>
          <w:rFonts w:ascii="Times New Roman" w:hAnsi="Times New Roman" w:cs="Times New Roman"/>
          <w:sz w:val="28"/>
          <w:szCs w:val="28"/>
        </w:rPr>
      </w:pPr>
      <w:bookmarkStart w:id="0" w:name="P141"/>
      <w:bookmarkEnd w:id="0"/>
      <w:r w:rsidRPr="00472CB3">
        <w:rPr>
          <w:rFonts w:ascii="Times New Roman" w:hAnsi="Times New Roman" w:cs="Times New Roman"/>
          <w:sz w:val="28"/>
          <w:szCs w:val="28"/>
        </w:rPr>
        <w:t>3.4. Участие в этапе программы определяется с учетом объема аварийного жилья и в пределах лимита средств, предусмотренных на реализацию этапа, а также с учетом:</w:t>
      </w:r>
    </w:p>
    <w:p w:rsidR="00A02927" w:rsidRPr="00472CB3" w:rsidRDefault="00A02927" w:rsidP="00A029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72CB3">
        <w:rPr>
          <w:rFonts w:ascii="Times New Roman" w:hAnsi="Times New Roman" w:cs="Times New Roman"/>
          <w:sz w:val="28"/>
          <w:szCs w:val="28"/>
        </w:rPr>
        <w:t>при приобретении жилых помещений у застройщика:</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наличия жилых домов, введенных в эксплуатацию или не завершенных строительством;</w:t>
      </w:r>
    </w:p>
    <w:p w:rsidR="00A02927" w:rsidRPr="00472CB3" w:rsidRDefault="00A02927" w:rsidP="00A029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472CB3">
        <w:rPr>
          <w:rFonts w:ascii="Times New Roman" w:hAnsi="Times New Roman" w:cs="Times New Roman"/>
          <w:sz w:val="28"/>
          <w:szCs w:val="28"/>
        </w:rPr>
        <w:t>при приобретении жилых помещений у лиц, не являющихся застройщиками:</w:t>
      </w:r>
    </w:p>
    <w:p w:rsidR="00A02927"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предложений по продаже жилых помещений лицами, не являющимися застройщиками</w:t>
      </w:r>
    </w:p>
    <w:p w:rsidR="00A02927" w:rsidRPr="00472CB3" w:rsidRDefault="00A02927" w:rsidP="00A029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472CB3">
        <w:rPr>
          <w:rFonts w:ascii="Times New Roman" w:hAnsi="Times New Roman" w:cs="Times New Roman"/>
          <w:sz w:val="28"/>
          <w:szCs w:val="28"/>
        </w:rPr>
        <w:t>при выплате возмещения:</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наличия собственников;</w:t>
      </w:r>
    </w:p>
    <w:p w:rsidR="00A02927" w:rsidRPr="00472CB3" w:rsidRDefault="007F13BC" w:rsidP="00A029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A02927" w:rsidRPr="00472CB3">
        <w:rPr>
          <w:rFonts w:ascii="Times New Roman" w:hAnsi="Times New Roman" w:cs="Times New Roman"/>
          <w:sz w:val="28"/>
          <w:szCs w:val="28"/>
        </w:rPr>
        <w:t>при предоставлении субсидии собственникам:</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наличия собственников;</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предложений по продаже (строительству) аналогичных жилых помещений в муниципальном образовании.</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3.4.1. Изменение объемов аварийного жилья, включение или исключение муниципальных образований из этапа программы осуществляется на основании </w:t>
      </w:r>
      <w:proofErr w:type="gramStart"/>
      <w:r w:rsidRPr="00472CB3">
        <w:rPr>
          <w:rFonts w:ascii="Times New Roman" w:hAnsi="Times New Roman" w:cs="Times New Roman"/>
          <w:sz w:val="28"/>
          <w:szCs w:val="28"/>
        </w:rPr>
        <w:t>обращения руководителя органа местного самоуправления муниципального образования Красноярского края</w:t>
      </w:r>
      <w:proofErr w:type="gramEnd"/>
      <w:r w:rsidRPr="00472CB3">
        <w:rPr>
          <w:rFonts w:ascii="Times New Roman" w:hAnsi="Times New Roman" w:cs="Times New Roman"/>
          <w:sz w:val="28"/>
          <w:szCs w:val="28"/>
        </w:rPr>
        <w:t xml:space="preserve"> или уполномоченного им лица с указанием причины выполнения (невыполнения) условий, предусмотренных </w:t>
      </w:r>
      <w:hyperlink w:anchor="P141">
        <w:r w:rsidRPr="00472CB3">
          <w:rPr>
            <w:rFonts w:ascii="Times New Roman" w:hAnsi="Times New Roman" w:cs="Times New Roman"/>
            <w:sz w:val="28"/>
            <w:szCs w:val="28"/>
          </w:rPr>
          <w:t>пунктом 3.4</w:t>
        </w:r>
      </w:hyperlink>
      <w:r w:rsidRPr="00472CB3">
        <w:rPr>
          <w:rFonts w:ascii="Times New Roman" w:hAnsi="Times New Roman" w:cs="Times New Roman"/>
          <w:sz w:val="28"/>
          <w:szCs w:val="28"/>
        </w:rPr>
        <w:t xml:space="preserve"> настоящего раздела.</w:t>
      </w:r>
    </w:p>
    <w:p w:rsidR="00A02927" w:rsidRDefault="00A02927" w:rsidP="00A02927">
      <w:pPr>
        <w:pStyle w:val="ConsPlusNormal"/>
        <w:ind w:firstLine="540"/>
        <w:jc w:val="both"/>
        <w:rPr>
          <w:rFonts w:ascii="Times New Roman" w:hAnsi="Times New Roman" w:cs="Times New Roman"/>
          <w:sz w:val="28"/>
          <w:szCs w:val="28"/>
        </w:rPr>
      </w:pPr>
      <w:r w:rsidRPr="0035516A">
        <w:rPr>
          <w:rFonts w:ascii="Times New Roman" w:hAnsi="Times New Roman" w:cs="Times New Roman"/>
          <w:sz w:val="28"/>
          <w:szCs w:val="28"/>
        </w:rPr>
        <w:t xml:space="preserve">3.5. Этапы программы должны быть реализованы не позднее чем 31 декабря года, следующего за годом принятия Фондом решения о предоставлении финансовой поддержки на реализацию соответствующего этапа. </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3.6. Средства Фонда, средства краевого и местных бюджетов расходуются на строительство многоквартирных домов, приобретение жилых помещений у застройщиков, приобретение жилых помещений у лиц, не </w:t>
      </w:r>
      <w:r w:rsidRPr="00472CB3">
        <w:rPr>
          <w:rFonts w:ascii="Times New Roman" w:hAnsi="Times New Roman" w:cs="Times New Roman"/>
          <w:sz w:val="28"/>
          <w:szCs w:val="28"/>
        </w:rPr>
        <w:lastRenderedPageBreak/>
        <w:t>являющихся застройщиками, на выплату возмещения гражданам, на предоставление субсидии собственникам.</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Планируемый объем средств на реализацию программы, предоставляемых муниципальному образованию в пределах этапа программы, определяется как произведение предельной стоимости одного квадратного метра общей площади жилого помещения и расчетной общей площади предоставляемых жилых помещений по муниципальному образованию с учетом способа переселения.</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Финансовая поддержка за счет средств Фонда используется в соответствии с программой и направлениями использования финансовой поддержки за счет средств Фонда, предусмотренными пунктом 19 Постановления</w:t>
      </w:r>
      <w:r>
        <w:rPr>
          <w:rFonts w:ascii="Times New Roman" w:hAnsi="Times New Roman" w:cs="Times New Roman"/>
          <w:sz w:val="28"/>
          <w:szCs w:val="28"/>
        </w:rPr>
        <w:t xml:space="preserve"> </w:t>
      </w:r>
      <w:r w:rsidRPr="00472CB3">
        <w:rPr>
          <w:rFonts w:ascii="Times New Roman" w:hAnsi="Times New Roman" w:cs="Times New Roman"/>
          <w:sz w:val="28"/>
          <w:szCs w:val="28"/>
        </w:rPr>
        <w:t xml:space="preserve">№ 1469, и может расходоваться </w:t>
      </w:r>
      <w:proofErr w:type="gramStart"/>
      <w:r w:rsidRPr="00472CB3">
        <w:rPr>
          <w:rFonts w:ascii="Times New Roman" w:hAnsi="Times New Roman" w:cs="Times New Roman"/>
          <w:sz w:val="28"/>
          <w:szCs w:val="28"/>
        </w:rPr>
        <w:t>на</w:t>
      </w:r>
      <w:proofErr w:type="gramEnd"/>
      <w:r w:rsidRPr="00472CB3">
        <w:rPr>
          <w:rFonts w:ascii="Times New Roman" w:hAnsi="Times New Roman" w:cs="Times New Roman"/>
          <w:sz w:val="28"/>
          <w:szCs w:val="28"/>
        </w:rPr>
        <w:t>:</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а)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Жилищным кодексом Российской Федерации. При этом за счет средств Фонда может выплачиваться возмещение в части, не превышающей величину, рассчитанную как произведение общей площади изымаемого жилого помещения, трех четвертей нормативной стоимости </w:t>
      </w:r>
      <w:r>
        <w:rPr>
          <w:rFonts w:ascii="Times New Roman" w:hAnsi="Times New Roman" w:cs="Times New Roman"/>
          <w:sz w:val="28"/>
          <w:szCs w:val="28"/>
        </w:rPr>
        <w:t>одного квадратного</w:t>
      </w:r>
      <w:r w:rsidRPr="00472CB3">
        <w:rPr>
          <w:rFonts w:ascii="Times New Roman" w:hAnsi="Times New Roman" w:cs="Times New Roman"/>
          <w:sz w:val="28"/>
          <w:szCs w:val="28"/>
        </w:rPr>
        <w:t xml:space="preserve"> метра общей площади жилого помещения, </w:t>
      </w:r>
      <w:r w:rsidRPr="00880946">
        <w:rPr>
          <w:rFonts w:ascii="Times New Roman" w:hAnsi="Times New Roman" w:cs="Times New Roman"/>
          <w:sz w:val="28"/>
          <w:szCs w:val="28"/>
        </w:rPr>
        <w:t>предельн</w:t>
      </w:r>
      <w:r>
        <w:rPr>
          <w:rFonts w:ascii="Times New Roman" w:hAnsi="Times New Roman" w:cs="Times New Roman"/>
          <w:sz w:val="28"/>
          <w:szCs w:val="28"/>
        </w:rPr>
        <w:t>ой</w:t>
      </w:r>
      <w:r w:rsidRPr="00880946">
        <w:rPr>
          <w:rFonts w:ascii="Times New Roman" w:hAnsi="Times New Roman" w:cs="Times New Roman"/>
          <w:sz w:val="28"/>
          <w:szCs w:val="28"/>
        </w:rPr>
        <w:t xml:space="preserve"> стоимост</w:t>
      </w:r>
      <w:r>
        <w:rPr>
          <w:rFonts w:ascii="Times New Roman" w:hAnsi="Times New Roman" w:cs="Times New Roman"/>
          <w:sz w:val="28"/>
          <w:szCs w:val="28"/>
        </w:rPr>
        <w:t>и</w:t>
      </w:r>
      <w:r w:rsidRPr="00880946">
        <w:rPr>
          <w:rFonts w:ascii="Times New Roman" w:hAnsi="Times New Roman" w:cs="Times New Roman"/>
          <w:sz w:val="28"/>
          <w:szCs w:val="28"/>
        </w:rPr>
        <w:t xml:space="preserve"> одного квадратного метра общей площади жилого помещения</w:t>
      </w:r>
      <w:r w:rsidRPr="00472CB3">
        <w:rPr>
          <w:rFonts w:ascii="Times New Roman" w:hAnsi="Times New Roman" w:cs="Times New Roman"/>
          <w:sz w:val="28"/>
          <w:szCs w:val="28"/>
        </w:rPr>
        <w:t>. Оставшаяся часть возмещения выплачивается за счет сре</w:t>
      </w:r>
      <w:proofErr w:type="gramStart"/>
      <w:r w:rsidRPr="00472CB3">
        <w:rPr>
          <w:rFonts w:ascii="Times New Roman" w:hAnsi="Times New Roman" w:cs="Times New Roman"/>
          <w:sz w:val="28"/>
          <w:szCs w:val="28"/>
        </w:rPr>
        <w:t xml:space="preserve">дств </w:t>
      </w:r>
      <w:r>
        <w:rPr>
          <w:rFonts w:ascii="Times New Roman" w:hAnsi="Times New Roman" w:cs="Times New Roman"/>
          <w:sz w:val="28"/>
          <w:szCs w:val="28"/>
        </w:rPr>
        <w:t>кр</w:t>
      </w:r>
      <w:proofErr w:type="gramEnd"/>
      <w:r>
        <w:rPr>
          <w:rFonts w:ascii="Times New Roman" w:hAnsi="Times New Roman" w:cs="Times New Roman"/>
          <w:sz w:val="28"/>
          <w:szCs w:val="28"/>
        </w:rPr>
        <w:t xml:space="preserve">аевого </w:t>
      </w:r>
      <w:r w:rsidRPr="00472CB3">
        <w:rPr>
          <w:rFonts w:ascii="Times New Roman" w:hAnsi="Times New Roman" w:cs="Times New Roman"/>
          <w:sz w:val="28"/>
          <w:szCs w:val="28"/>
        </w:rPr>
        <w:t xml:space="preserve">бюджета </w:t>
      </w:r>
      <w:r>
        <w:rPr>
          <w:rFonts w:ascii="Times New Roman" w:hAnsi="Times New Roman" w:cs="Times New Roman"/>
          <w:sz w:val="28"/>
          <w:szCs w:val="28"/>
        </w:rPr>
        <w:t>и (или) местных бюджетов</w:t>
      </w:r>
      <w:r w:rsidRPr="00472CB3">
        <w:rPr>
          <w:rFonts w:ascii="Times New Roman" w:hAnsi="Times New Roman" w:cs="Times New Roman"/>
          <w:sz w:val="28"/>
          <w:szCs w:val="28"/>
        </w:rPr>
        <w:t>;</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б) строительство многоквартирных домов, приобретение жилых помещений в многоквартирных домах, строительство, приобретени</w:t>
      </w:r>
      <w:r>
        <w:rPr>
          <w:rFonts w:ascii="Times New Roman" w:hAnsi="Times New Roman" w:cs="Times New Roman"/>
          <w:sz w:val="28"/>
          <w:szCs w:val="28"/>
        </w:rPr>
        <w:t>е домов блокированной застройки</w:t>
      </w:r>
      <w:r w:rsidRPr="00472CB3">
        <w:rPr>
          <w:rFonts w:ascii="Times New Roman" w:hAnsi="Times New Roman" w:cs="Times New Roman"/>
          <w:sz w:val="28"/>
          <w:szCs w:val="28"/>
        </w:rPr>
        <w:t xml:space="preserve">. </w:t>
      </w:r>
      <w:proofErr w:type="gramStart"/>
      <w:r w:rsidRPr="00472CB3">
        <w:rPr>
          <w:rFonts w:ascii="Times New Roman" w:hAnsi="Times New Roman" w:cs="Times New Roman"/>
          <w:sz w:val="28"/>
          <w:szCs w:val="28"/>
        </w:rPr>
        <w:t xml:space="preserve">При этом при приобретении жилых помещений у лиц, не являющихся застройщиками таких домов или лицами, с которыми заключен договор участия в долевом строительстве многоквартирных домов и иных объектов недвижимости, стоимость </w:t>
      </w:r>
      <w:r>
        <w:rPr>
          <w:rFonts w:ascii="Times New Roman" w:hAnsi="Times New Roman" w:cs="Times New Roman"/>
          <w:sz w:val="28"/>
          <w:szCs w:val="28"/>
        </w:rPr>
        <w:t>одного квадратного</w:t>
      </w:r>
      <w:r w:rsidRPr="00472CB3">
        <w:rPr>
          <w:rFonts w:ascii="Times New Roman" w:hAnsi="Times New Roman" w:cs="Times New Roman"/>
          <w:sz w:val="28"/>
          <w:szCs w:val="28"/>
        </w:rPr>
        <w:t xml:space="preserve"> метра общей площади таких жилых помещений, оплачиваемая за счет финансовой поддержки за счет средств Фонда, не может превышать величину, рассчитанную как произведение трех четвертей </w:t>
      </w:r>
      <w:r>
        <w:rPr>
          <w:rFonts w:ascii="Times New Roman" w:hAnsi="Times New Roman" w:cs="Times New Roman"/>
          <w:sz w:val="28"/>
          <w:szCs w:val="28"/>
        </w:rPr>
        <w:t>предельной</w:t>
      </w:r>
      <w:r w:rsidRPr="00472CB3">
        <w:rPr>
          <w:rFonts w:ascii="Times New Roman" w:hAnsi="Times New Roman" w:cs="Times New Roman"/>
          <w:sz w:val="28"/>
          <w:szCs w:val="28"/>
        </w:rPr>
        <w:t xml:space="preserve"> стоимости квадратного метра</w:t>
      </w:r>
      <w:proofErr w:type="gramEnd"/>
      <w:r w:rsidRPr="00472CB3">
        <w:rPr>
          <w:rFonts w:ascii="Times New Roman" w:hAnsi="Times New Roman" w:cs="Times New Roman"/>
          <w:sz w:val="28"/>
          <w:szCs w:val="28"/>
        </w:rPr>
        <w:t xml:space="preserve"> и процента долевого финан</w:t>
      </w:r>
      <w:r>
        <w:rPr>
          <w:rFonts w:ascii="Times New Roman" w:hAnsi="Times New Roman" w:cs="Times New Roman"/>
          <w:sz w:val="28"/>
          <w:szCs w:val="28"/>
        </w:rPr>
        <w:t>сирования за счет средств Фонда</w:t>
      </w:r>
      <w:r w:rsidRPr="00472CB3">
        <w:rPr>
          <w:rFonts w:ascii="Times New Roman" w:hAnsi="Times New Roman" w:cs="Times New Roman"/>
          <w:sz w:val="28"/>
          <w:szCs w:val="28"/>
        </w:rPr>
        <w:t>. Оставшаяся часть возмещения выплачивается за счет сре</w:t>
      </w:r>
      <w:proofErr w:type="gramStart"/>
      <w:r w:rsidRPr="00472CB3">
        <w:rPr>
          <w:rFonts w:ascii="Times New Roman" w:hAnsi="Times New Roman" w:cs="Times New Roman"/>
          <w:sz w:val="28"/>
          <w:szCs w:val="28"/>
        </w:rPr>
        <w:t xml:space="preserve">дств </w:t>
      </w:r>
      <w:r>
        <w:rPr>
          <w:rFonts w:ascii="Times New Roman" w:hAnsi="Times New Roman" w:cs="Times New Roman"/>
          <w:sz w:val="28"/>
          <w:szCs w:val="28"/>
        </w:rPr>
        <w:t>кр</w:t>
      </w:r>
      <w:proofErr w:type="gramEnd"/>
      <w:r>
        <w:rPr>
          <w:rFonts w:ascii="Times New Roman" w:hAnsi="Times New Roman" w:cs="Times New Roman"/>
          <w:sz w:val="28"/>
          <w:szCs w:val="28"/>
        </w:rPr>
        <w:t xml:space="preserve">аевого </w:t>
      </w:r>
      <w:r w:rsidRPr="00472CB3">
        <w:rPr>
          <w:rFonts w:ascii="Times New Roman" w:hAnsi="Times New Roman" w:cs="Times New Roman"/>
          <w:sz w:val="28"/>
          <w:szCs w:val="28"/>
        </w:rPr>
        <w:t>бюджета</w:t>
      </w:r>
      <w:r>
        <w:rPr>
          <w:rFonts w:ascii="Times New Roman" w:hAnsi="Times New Roman" w:cs="Times New Roman"/>
          <w:sz w:val="28"/>
          <w:szCs w:val="28"/>
        </w:rPr>
        <w:t xml:space="preserve"> и (или) местных бюджетов</w:t>
      </w:r>
      <w:r w:rsidRPr="00472CB3">
        <w:rPr>
          <w:rFonts w:ascii="Times New Roman" w:hAnsi="Times New Roman" w:cs="Times New Roman"/>
          <w:sz w:val="28"/>
          <w:szCs w:val="28"/>
        </w:rPr>
        <w:t>;</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Планируемый объем средств местного бюджета на реализацию программы в пределах этапа по муниципальному образованию должен быть не менее 1 процента от планируемого объема средств.</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Планируемый объем средств Фонда и сре</w:t>
      </w:r>
      <w:proofErr w:type="gramStart"/>
      <w:r w:rsidRPr="00472CB3">
        <w:rPr>
          <w:rFonts w:ascii="Times New Roman" w:hAnsi="Times New Roman" w:cs="Times New Roman"/>
          <w:sz w:val="28"/>
          <w:szCs w:val="28"/>
        </w:rPr>
        <w:t>дств кр</w:t>
      </w:r>
      <w:proofErr w:type="gramEnd"/>
      <w:r w:rsidRPr="00472CB3">
        <w:rPr>
          <w:rFonts w:ascii="Times New Roman" w:hAnsi="Times New Roman" w:cs="Times New Roman"/>
          <w:sz w:val="28"/>
          <w:szCs w:val="28"/>
        </w:rPr>
        <w:t>аевого бюджета, предоставляемых муниципальному образованию, определяется как разница между планируемым объемом средств на реализацию программы в пределах этапа программы и планируемым объемом средств местного бюджета на реализацию программы в пределах этапа по муниципальному образованию.</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Финансирование превышения планируемого объема средств осуществляется за счет средств местного бюджета.</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lastRenderedPageBreak/>
        <w:t>3.7. Планируемый объем сре</w:t>
      </w:r>
      <w:proofErr w:type="gramStart"/>
      <w:r w:rsidRPr="00472CB3">
        <w:rPr>
          <w:rFonts w:ascii="Times New Roman" w:hAnsi="Times New Roman" w:cs="Times New Roman"/>
          <w:sz w:val="28"/>
          <w:szCs w:val="28"/>
        </w:rPr>
        <w:t>дств в р</w:t>
      </w:r>
      <w:proofErr w:type="gramEnd"/>
      <w:r w:rsidRPr="00472CB3">
        <w:rPr>
          <w:rFonts w:ascii="Times New Roman" w:hAnsi="Times New Roman" w:cs="Times New Roman"/>
          <w:sz w:val="28"/>
          <w:szCs w:val="28"/>
        </w:rPr>
        <w:t xml:space="preserve">амках программы направляется на финансирование мероприятий по переселению граждан из многоквартирных домов, признанных в установленном порядке после 1 января 2017 года аварийными и подлежащими сносу или реконструкции в связи с физическим износом в процессе их эксплуатации, указанных в </w:t>
      </w:r>
      <w:hyperlink r:id="rId9">
        <w:r w:rsidRPr="00472CB3">
          <w:rPr>
            <w:rFonts w:ascii="Times New Roman" w:hAnsi="Times New Roman" w:cs="Times New Roman"/>
            <w:sz w:val="28"/>
            <w:szCs w:val="28"/>
          </w:rPr>
          <w:t>приложении № 1</w:t>
        </w:r>
      </w:hyperlink>
      <w:r w:rsidRPr="00472CB3">
        <w:rPr>
          <w:rFonts w:ascii="Times New Roman" w:hAnsi="Times New Roman" w:cs="Times New Roman"/>
          <w:sz w:val="28"/>
          <w:szCs w:val="28"/>
        </w:rPr>
        <w:t xml:space="preserve"> к программе.</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3.8. Планируемые </w:t>
      </w:r>
      <w:hyperlink r:id="rId10">
        <w:r w:rsidRPr="00472CB3">
          <w:rPr>
            <w:rFonts w:ascii="Times New Roman" w:hAnsi="Times New Roman" w:cs="Times New Roman"/>
            <w:sz w:val="28"/>
            <w:szCs w:val="28"/>
          </w:rPr>
          <w:t>показатели</w:t>
        </w:r>
      </w:hyperlink>
      <w:r w:rsidRPr="00472CB3">
        <w:rPr>
          <w:rFonts w:ascii="Times New Roman" w:hAnsi="Times New Roman" w:cs="Times New Roman"/>
          <w:sz w:val="28"/>
          <w:szCs w:val="28"/>
        </w:rPr>
        <w:t xml:space="preserve"> переселения граждан из аварийного жилищного фонда, признанного таковым после 1 января 2017 года, определены в приложении № 2 к программе.</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3.9. </w:t>
      </w:r>
      <w:hyperlink r:id="rId11">
        <w:r w:rsidRPr="00472CB3">
          <w:rPr>
            <w:rFonts w:ascii="Times New Roman" w:hAnsi="Times New Roman" w:cs="Times New Roman"/>
            <w:sz w:val="28"/>
            <w:szCs w:val="28"/>
          </w:rPr>
          <w:t>Распределение</w:t>
        </w:r>
      </w:hyperlink>
      <w:r w:rsidRPr="00472CB3">
        <w:rPr>
          <w:rFonts w:ascii="Times New Roman" w:hAnsi="Times New Roman" w:cs="Times New Roman"/>
          <w:sz w:val="28"/>
          <w:szCs w:val="28"/>
        </w:rPr>
        <w:t xml:space="preserve"> средств финансовой поддержки между муниципальными образованиями </w:t>
      </w:r>
      <w:r>
        <w:rPr>
          <w:rFonts w:ascii="Times New Roman" w:hAnsi="Times New Roman" w:cs="Times New Roman"/>
          <w:sz w:val="28"/>
          <w:szCs w:val="28"/>
        </w:rPr>
        <w:t>–</w:t>
      </w:r>
      <w:r w:rsidRPr="00472CB3">
        <w:rPr>
          <w:rFonts w:ascii="Times New Roman" w:hAnsi="Times New Roman" w:cs="Times New Roman"/>
          <w:sz w:val="28"/>
          <w:szCs w:val="28"/>
        </w:rPr>
        <w:t xml:space="preserve"> участниками программы по этапам определено в приложении № 3 к программе и утверждается законом края о краевом бюджете на соответствующий финансовый год и плановый период.</w:t>
      </w:r>
    </w:p>
    <w:p w:rsidR="00A02927" w:rsidRPr="00472CB3" w:rsidRDefault="00A02927" w:rsidP="00A02927">
      <w:pPr>
        <w:pStyle w:val="ConsPlusNormal"/>
        <w:ind w:firstLine="540"/>
        <w:jc w:val="both"/>
        <w:rPr>
          <w:rFonts w:ascii="Times New Roman" w:hAnsi="Times New Roman" w:cs="Times New Roman"/>
          <w:sz w:val="28"/>
          <w:szCs w:val="28"/>
        </w:rPr>
      </w:pPr>
      <w:proofErr w:type="gramStart"/>
      <w:r w:rsidRPr="00472CB3">
        <w:rPr>
          <w:rFonts w:ascii="Times New Roman" w:hAnsi="Times New Roman" w:cs="Times New Roman"/>
          <w:sz w:val="28"/>
          <w:szCs w:val="28"/>
        </w:rPr>
        <w:t>В случаях экономии средств финансовой поддержки, полученной по результатам закупки товаров (работ, услуг), изменения объемов аварийного жилья, включения или исключения муниципальных образований из этапа, в случаях, если правлением Фонда в текущем году принято решение о предоставлении финансовой поддержки для реализации этапа следующего года и перечисления аванса на его реализацию в текущем году, а также в случаях наличия неиспользованных лимитов предоставления</w:t>
      </w:r>
      <w:proofErr w:type="gramEnd"/>
      <w:r w:rsidRPr="00472CB3">
        <w:rPr>
          <w:rFonts w:ascii="Times New Roman" w:hAnsi="Times New Roman" w:cs="Times New Roman"/>
          <w:sz w:val="28"/>
          <w:szCs w:val="28"/>
        </w:rPr>
        <w:t xml:space="preserve"> финансовой поддержки Фонда Красноярскому краю могут быть внесены изменения в распределение средств финансовой поддержки между муниципальными образованиями - участниками программы в пределах установленных лимитов этапов посредством внесения изменений в </w:t>
      </w:r>
      <w:hyperlink r:id="rId12">
        <w:r w:rsidRPr="00472CB3">
          <w:rPr>
            <w:rFonts w:ascii="Times New Roman" w:hAnsi="Times New Roman" w:cs="Times New Roman"/>
            <w:sz w:val="28"/>
            <w:szCs w:val="28"/>
          </w:rPr>
          <w:t>приложение № 3</w:t>
        </w:r>
      </w:hyperlink>
      <w:r w:rsidRPr="00472CB3">
        <w:rPr>
          <w:rFonts w:ascii="Times New Roman" w:hAnsi="Times New Roman" w:cs="Times New Roman"/>
          <w:sz w:val="28"/>
          <w:szCs w:val="28"/>
        </w:rPr>
        <w:t xml:space="preserve"> к программе без внесения изменений в закон края о краевом бюджете на текущий финансовый год и плановый период.</w:t>
      </w:r>
    </w:p>
    <w:p w:rsidR="00A02927" w:rsidRPr="00472CB3" w:rsidRDefault="00A02927" w:rsidP="00A02927">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3.10. </w:t>
      </w:r>
      <w:hyperlink r:id="rId13">
        <w:r w:rsidRPr="00472CB3">
          <w:rPr>
            <w:rFonts w:ascii="Times New Roman" w:hAnsi="Times New Roman" w:cs="Times New Roman"/>
            <w:sz w:val="28"/>
            <w:szCs w:val="28"/>
          </w:rPr>
          <w:t>План</w:t>
        </w:r>
      </w:hyperlink>
      <w:r w:rsidRPr="00472CB3">
        <w:rPr>
          <w:rFonts w:ascii="Times New Roman" w:hAnsi="Times New Roman" w:cs="Times New Roman"/>
          <w:sz w:val="28"/>
          <w:szCs w:val="28"/>
        </w:rPr>
        <w:t xml:space="preserve"> мероприятий по переселению граждан из аварийного жилищного фонда, признанного таковым после 1 января 2017 года, определен в приложении № 4 к программе.</w:t>
      </w:r>
    </w:p>
    <w:p w:rsidR="00752C5D" w:rsidRPr="00472CB3" w:rsidRDefault="00752C5D" w:rsidP="002C36D6">
      <w:pPr>
        <w:pStyle w:val="ConsPlusNormal"/>
        <w:jc w:val="both"/>
        <w:rPr>
          <w:rFonts w:ascii="Times New Roman" w:hAnsi="Times New Roman" w:cs="Times New Roman"/>
          <w:sz w:val="28"/>
          <w:szCs w:val="28"/>
        </w:rPr>
      </w:pPr>
    </w:p>
    <w:p w:rsidR="00752C5D" w:rsidRPr="00472CB3" w:rsidRDefault="00752C5D" w:rsidP="002C36D6">
      <w:pPr>
        <w:pStyle w:val="ConsPlusTitle"/>
        <w:jc w:val="center"/>
        <w:outlineLvl w:val="0"/>
        <w:rPr>
          <w:rFonts w:ascii="Times New Roman" w:hAnsi="Times New Roman" w:cs="Times New Roman"/>
          <w:sz w:val="28"/>
          <w:szCs w:val="28"/>
        </w:rPr>
      </w:pPr>
      <w:r w:rsidRPr="00472CB3">
        <w:rPr>
          <w:rFonts w:ascii="Times New Roman" w:hAnsi="Times New Roman" w:cs="Times New Roman"/>
          <w:sz w:val="28"/>
          <w:szCs w:val="28"/>
        </w:rPr>
        <w:t>4. ОБОСНОВАНИЕ ОБЪЕМА СРЕДСТВ НА РЕАЛИЗАЦИЮ ПРОГРАММЫ</w:t>
      </w:r>
      <w:r w:rsidR="00223B22" w:rsidRPr="00472CB3">
        <w:rPr>
          <w:rFonts w:ascii="Times New Roman" w:hAnsi="Times New Roman" w:cs="Times New Roman"/>
          <w:sz w:val="28"/>
          <w:szCs w:val="28"/>
        </w:rPr>
        <w:t xml:space="preserve"> </w:t>
      </w:r>
      <w:r w:rsidRPr="00472CB3">
        <w:rPr>
          <w:rFonts w:ascii="Times New Roman" w:hAnsi="Times New Roman" w:cs="Times New Roman"/>
          <w:sz w:val="28"/>
          <w:szCs w:val="28"/>
        </w:rPr>
        <w:t>УКАЗАНИЕМ СПОСОБОВ ПЕРЕСЕЛЕНИЯ ГРАЖДАН ИЗ АВАРИЙНОГО</w:t>
      </w:r>
      <w:r w:rsidR="00223B22" w:rsidRPr="00472CB3">
        <w:rPr>
          <w:rFonts w:ascii="Times New Roman" w:hAnsi="Times New Roman" w:cs="Times New Roman"/>
          <w:sz w:val="28"/>
          <w:szCs w:val="28"/>
        </w:rPr>
        <w:t xml:space="preserve"> </w:t>
      </w:r>
      <w:r w:rsidRPr="00472CB3">
        <w:rPr>
          <w:rFonts w:ascii="Times New Roman" w:hAnsi="Times New Roman" w:cs="Times New Roman"/>
          <w:sz w:val="28"/>
          <w:szCs w:val="28"/>
        </w:rPr>
        <w:t>ЖИЛИЩНОГО ФОНДА</w:t>
      </w:r>
    </w:p>
    <w:p w:rsidR="00752C5D" w:rsidRPr="00472CB3" w:rsidRDefault="00752C5D" w:rsidP="002C36D6">
      <w:pPr>
        <w:pStyle w:val="ConsPlusNormal"/>
        <w:jc w:val="both"/>
        <w:rPr>
          <w:rFonts w:ascii="Times New Roman" w:hAnsi="Times New Roman" w:cs="Times New Roman"/>
          <w:sz w:val="28"/>
          <w:szCs w:val="28"/>
        </w:rPr>
      </w:pP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Объем средств на переселение граждан из аварийного жилищного фонда в рамках программы определяется в зависимости от выбранных способов переселения, указанных в </w:t>
      </w:r>
      <w:hyperlink r:id="rId14">
        <w:r w:rsidRPr="00472CB3">
          <w:rPr>
            <w:rFonts w:ascii="Times New Roman" w:hAnsi="Times New Roman" w:cs="Times New Roman"/>
            <w:sz w:val="28"/>
            <w:szCs w:val="28"/>
          </w:rPr>
          <w:t xml:space="preserve">приложении </w:t>
        </w:r>
        <w:r w:rsidR="00880946">
          <w:rPr>
            <w:rFonts w:ascii="Times New Roman" w:hAnsi="Times New Roman" w:cs="Times New Roman"/>
            <w:sz w:val="28"/>
            <w:szCs w:val="28"/>
          </w:rPr>
          <w:t>№</w:t>
        </w:r>
        <w:r w:rsidRPr="00472CB3">
          <w:rPr>
            <w:rFonts w:ascii="Times New Roman" w:hAnsi="Times New Roman" w:cs="Times New Roman"/>
            <w:sz w:val="28"/>
            <w:szCs w:val="28"/>
          </w:rPr>
          <w:t xml:space="preserve"> 5</w:t>
        </w:r>
      </w:hyperlink>
      <w:r w:rsidRPr="00472CB3">
        <w:rPr>
          <w:rFonts w:ascii="Times New Roman" w:hAnsi="Times New Roman" w:cs="Times New Roman"/>
          <w:sz w:val="28"/>
          <w:szCs w:val="28"/>
        </w:rPr>
        <w:t xml:space="preserve"> к программе, с учетом предельной стоимости одного квадратного метра общей площади жилого помещения.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Объем средств, необходимых для приобретения у застройщиков жилых помещений, в рамках программы определен на основании проведенного анализа рынка строящегося жилья, объема предложений по продаже застройщиками жилых помещений в муниципальных образованиях, участвующих в реализации программы.</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Объем средств, необходимых для приобретения жилых помещений у </w:t>
      </w:r>
      <w:r w:rsidRPr="00472CB3">
        <w:rPr>
          <w:rFonts w:ascii="Times New Roman" w:hAnsi="Times New Roman" w:cs="Times New Roman"/>
          <w:sz w:val="28"/>
          <w:szCs w:val="28"/>
        </w:rPr>
        <w:lastRenderedPageBreak/>
        <w:t>лиц, не являющихся застройщиками, в рамках программы определен на основании проведенного анализа предложений по продаже жилых помещений лицами, не являющимися застройщиками, в муниципальных образованиях, участвующих в реализации программы.</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Объем средств, необходимый для выплаты возмещения расселяемой площади аварийных жилых домов, в рамках программы определен на основании учета собственников и проведенного анализа предложений по продаже аналогичных жилых помещений в соответствующем районе муниципального образования.</w:t>
      </w:r>
    </w:p>
    <w:p w:rsidR="00752C5D" w:rsidRPr="00472CB3" w:rsidRDefault="00223B22"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Объем средств, необходимый для предоставления субсидии собственникам, определен на основании учета собственников, общей площади жилого помещения, принадлежащего собственнику, проведенного анализа стоимости жилых помещений, среднего размера возмещения, предоставляемого собственнику и рассчитанного в порядке, установленном частью 7 статьи 32 Жилищного кодекса Российской Федерации, в соответствующем муниципальном образовании.</w:t>
      </w:r>
    </w:p>
    <w:p w:rsidR="00223B22" w:rsidRPr="00472CB3" w:rsidRDefault="00223B22" w:rsidP="002C36D6">
      <w:pPr>
        <w:pStyle w:val="ConsPlusNormal"/>
        <w:jc w:val="both"/>
        <w:rPr>
          <w:rFonts w:ascii="Times New Roman" w:hAnsi="Times New Roman" w:cs="Times New Roman"/>
          <w:sz w:val="28"/>
          <w:szCs w:val="28"/>
        </w:rPr>
      </w:pPr>
    </w:p>
    <w:p w:rsidR="00752C5D" w:rsidRPr="00472CB3" w:rsidRDefault="00752C5D" w:rsidP="002C36D6">
      <w:pPr>
        <w:pStyle w:val="ConsPlusTitle"/>
        <w:jc w:val="center"/>
        <w:outlineLvl w:val="0"/>
        <w:rPr>
          <w:rFonts w:ascii="Times New Roman" w:hAnsi="Times New Roman" w:cs="Times New Roman"/>
          <w:sz w:val="28"/>
          <w:szCs w:val="28"/>
        </w:rPr>
      </w:pPr>
      <w:r w:rsidRPr="00472CB3">
        <w:rPr>
          <w:rFonts w:ascii="Times New Roman" w:hAnsi="Times New Roman" w:cs="Times New Roman"/>
          <w:sz w:val="28"/>
          <w:szCs w:val="28"/>
        </w:rPr>
        <w:t>5. МЕХАНИЗМ РЕАЛИЗАЦИИ ПРОГРАММЫ, ОРГАНИЗАЦИЯ УПРАВЛЕНИЯ</w:t>
      </w:r>
      <w:r w:rsidR="00223B22" w:rsidRPr="00472CB3">
        <w:rPr>
          <w:rFonts w:ascii="Times New Roman" w:hAnsi="Times New Roman" w:cs="Times New Roman"/>
          <w:sz w:val="28"/>
          <w:szCs w:val="28"/>
        </w:rPr>
        <w:t xml:space="preserve"> </w:t>
      </w:r>
      <w:r w:rsidRPr="00472CB3">
        <w:rPr>
          <w:rFonts w:ascii="Times New Roman" w:hAnsi="Times New Roman" w:cs="Times New Roman"/>
          <w:sz w:val="28"/>
          <w:szCs w:val="28"/>
        </w:rPr>
        <w:t>ПРОГРАММОЙ И КОНТРОЛЬ ЗА ХОДОМ ЕЕ ВЫПОЛНЕНИЯ</w:t>
      </w:r>
    </w:p>
    <w:p w:rsidR="00752C5D" w:rsidRPr="00472CB3" w:rsidRDefault="00752C5D" w:rsidP="002C36D6">
      <w:pPr>
        <w:pStyle w:val="ConsPlusNormal"/>
        <w:jc w:val="both"/>
        <w:rPr>
          <w:rFonts w:ascii="Times New Roman" w:hAnsi="Times New Roman" w:cs="Times New Roman"/>
          <w:sz w:val="28"/>
          <w:szCs w:val="28"/>
        </w:rPr>
      </w:pP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5.1. Гражданам, переселяемым из занимаемого по договорам социального найма аварийного жилищного фонда, предоставляются жилые помещения, построенные и приобретенные в рамках программы, в соответствии со </w:t>
      </w:r>
      <w:hyperlink r:id="rId15">
        <w:r w:rsidRPr="00472CB3">
          <w:rPr>
            <w:rFonts w:ascii="Times New Roman" w:hAnsi="Times New Roman" w:cs="Times New Roman"/>
            <w:sz w:val="28"/>
            <w:szCs w:val="28"/>
          </w:rPr>
          <w:t>статьями 86</w:t>
        </w:r>
      </w:hyperlink>
      <w:r w:rsidRPr="00472CB3">
        <w:rPr>
          <w:rFonts w:ascii="Times New Roman" w:hAnsi="Times New Roman" w:cs="Times New Roman"/>
          <w:sz w:val="28"/>
          <w:szCs w:val="28"/>
        </w:rPr>
        <w:t xml:space="preserve">, </w:t>
      </w:r>
      <w:hyperlink r:id="rId16">
        <w:r w:rsidRPr="00472CB3">
          <w:rPr>
            <w:rFonts w:ascii="Times New Roman" w:hAnsi="Times New Roman" w:cs="Times New Roman"/>
            <w:sz w:val="28"/>
            <w:szCs w:val="28"/>
          </w:rPr>
          <w:t>87</w:t>
        </w:r>
      </w:hyperlink>
      <w:r w:rsidRPr="00472CB3">
        <w:rPr>
          <w:rFonts w:ascii="Times New Roman" w:hAnsi="Times New Roman" w:cs="Times New Roman"/>
          <w:sz w:val="28"/>
          <w:szCs w:val="28"/>
        </w:rPr>
        <w:t xml:space="preserve">, </w:t>
      </w:r>
      <w:hyperlink r:id="rId17">
        <w:r w:rsidRPr="00472CB3">
          <w:rPr>
            <w:rFonts w:ascii="Times New Roman" w:hAnsi="Times New Roman" w:cs="Times New Roman"/>
            <w:sz w:val="28"/>
            <w:szCs w:val="28"/>
          </w:rPr>
          <w:t>89</w:t>
        </w:r>
      </w:hyperlink>
      <w:r w:rsidRPr="00472CB3">
        <w:rPr>
          <w:rFonts w:ascii="Times New Roman" w:hAnsi="Times New Roman" w:cs="Times New Roman"/>
          <w:sz w:val="28"/>
          <w:szCs w:val="28"/>
        </w:rPr>
        <w:t xml:space="preserve"> Жилищного кодекса Российской Федерации.</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Жилое помещение, предоставляемое гражданам при переселении их в соответствии с Федеральным законом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субъекта Российской Федерации, на территории которого расположено ранее занимаемое жилое помещение.</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Собственникам жилья за изымаемое жилое помещение выплачивается возмещение в соответствии со </w:t>
      </w:r>
      <w:hyperlink r:id="rId18">
        <w:r w:rsidRPr="00472CB3">
          <w:rPr>
            <w:rFonts w:ascii="Times New Roman" w:hAnsi="Times New Roman" w:cs="Times New Roman"/>
            <w:sz w:val="28"/>
            <w:szCs w:val="28"/>
          </w:rPr>
          <w:t>статьей 32</w:t>
        </w:r>
      </w:hyperlink>
      <w:r w:rsidRPr="00472CB3">
        <w:rPr>
          <w:rFonts w:ascii="Times New Roman" w:hAnsi="Times New Roman" w:cs="Times New Roman"/>
          <w:sz w:val="28"/>
          <w:szCs w:val="28"/>
        </w:rPr>
        <w:t xml:space="preserve"> Жилищного кодекса Российской Федерации, при достижении соглашения с собственником жилого помещения в соответствии с </w:t>
      </w:r>
      <w:hyperlink r:id="rId19">
        <w:r w:rsidRPr="00472CB3">
          <w:rPr>
            <w:rFonts w:ascii="Times New Roman" w:hAnsi="Times New Roman" w:cs="Times New Roman"/>
            <w:sz w:val="28"/>
            <w:szCs w:val="28"/>
          </w:rPr>
          <w:t>частью 8 статьи 32</w:t>
        </w:r>
      </w:hyperlink>
      <w:r w:rsidRPr="00472CB3">
        <w:rPr>
          <w:rFonts w:ascii="Times New Roman" w:hAnsi="Times New Roman" w:cs="Times New Roman"/>
          <w:sz w:val="28"/>
          <w:szCs w:val="28"/>
        </w:rPr>
        <w:t xml:space="preserve"> Жилищного кодекса Российской Федерации предоставляется другое жилое помещение.</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В случае если размер общей площади жилого помещения, предоставляемого собственнику с его согласия взамен изымаемого, превышает максимальный размер, указанный в </w:t>
      </w:r>
      <w:hyperlink r:id="rId20">
        <w:r w:rsidRPr="00472CB3">
          <w:rPr>
            <w:rFonts w:ascii="Times New Roman" w:hAnsi="Times New Roman" w:cs="Times New Roman"/>
            <w:sz w:val="28"/>
            <w:szCs w:val="28"/>
          </w:rPr>
          <w:t>пункте 1 статьи 3</w:t>
        </w:r>
      </w:hyperlink>
      <w:r w:rsidRPr="00472CB3">
        <w:rPr>
          <w:rFonts w:ascii="Times New Roman" w:hAnsi="Times New Roman" w:cs="Times New Roman"/>
          <w:sz w:val="28"/>
          <w:szCs w:val="28"/>
        </w:rPr>
        <w:t xml:space="preserve"> Закона Красноярского края от 09.07.2020 </w:t>
      </w:r>
      <w:r w:rsidR="008B31FE" w:rsidRPr="00472CB3">
        <w:rPr>
          <w:rFonts w:ascii="Times New Roman" w:hAnsi="Times New Roman" w:cs="Times New Roman"/>
          <w:sz w:val="28"/>
          <w:szCs w:val="28"/>
        </w:rPr>
        <w:t>№</w:t>
      </w:r>
      <w:r w:rsidRPr="00472CB3">
        <w:rPr>
          <w:rFonts w:ascii="Times New Roman" w:hAnsi="Times New Roman" w:cs="Times New Roman"/>
          <w:sz w:val="28"/>
          <w:szCs w:val="28"/>
        </w:rPr>
        <w:t xml:space="preserve"> 9-4060 </w:t>
      </w:r>
      <w:r w:rsidR="008B31FE" w:rsidRPr="00472CB3">
        <w:rPr>
          <w:rFonts w:ascii="Times New Roman" w:hAnsi="Times New Roman" w:cs="Times New Roman"/>
          <w:sz w:val="28"/>
          <w:szCs w:val="28"/>
        </w:rPr>
        <w:t>«</w:t>
      </w:r>
      <w:r w:rsidRPr="00472CB3">
        <w:rPr>
          <w:rFonts w:ascii="Times New Roman" w:hAnsi="Times New Roman" w:cs="Times New Roman"/>
          <w:sz w:val="28"/>
          <w:szCs w:val="28"/>
        </w:rPr>
        <w:t>О дополнительной мере поддержки собственников жилых помещений в многоквартирных домах, признанных в установленном порядке аварийными и подлежащими сносу или реконструкции</w:t>
      </w:r>
      <w:r w:rsidR="008B31FE" w:rsidRPr="00472CB3">
        <w:rPr>
          <w:rFonts w:ascii="Times New Roman" w:hAnsi="Times New Roman" w:cs="Times New Roman"/>
          <w:sz w:val="28"/>
          <w:szCs w:val="28"/>
        </w:rPr>
        <w:t>»</w:t>
      </w:r>
      <w:r w:rsidRPr="00472CB3">
        <w:rPr>
          <w:rFonts w:ascii="Times New Roman" w:hAnsi="Times New Roman" w:cs="Times New Roman"/>
          <w:sz w:val="28"/>
          <w:szCs w:val="28"/>
        </w:rPr>
        <w:t xml:space="preserve"> (далее </w:t>
      </w:r>
      <w:r w:rsidR="00EC6AA2">
        <w:rPr>
          <w:rFonts w:ascii="Times New Roman" w:hAnsi="Times New Roman" w:cs="Times New Roman"/>
          <w:sz w:val="28"/>
          <w:szCs w:val="28"/>
        </w:rPr>
        <w:t>–</w:t>
      </w:r>
      <w:r w:rsidRPr="00472CB3">
        <w:rPr>
          <w:rFonts w:ascii="Times New Roman" w:hAnsi="Times New Roman" w:cs="Times New Roman"/>
          <w:sz w:val="28"/>
          <w:szCs w:val="28"/>
        </w:rPr>
        <w:t xml:space="preserve"> Закон края), собственник осуществляет доплату разницы в стоимости предоставляемого жилого помещения и жилого </w:t>
      </w:r>
      <w:r w:rsidRPr="00472CB3">
        <w:rPr>
          <w:rFonts w:ascii="Times New Roman" w:hAnsi="Times New Roman" w:cs="Times New Roman"/>
          <w:sz w:val="28"/>
          <w:szCs w:val="28"/>
        </w:rPr>
        <w:lastRenderedPageBreak/>
        <w:t xml:space="preserve">помещения, общая площадь которого соответствует максимальному размеру, указанному в </w:t>
      </w:r>
      <w:hyperlink r:id="rId21">
        <w:r w:rsidRPr="00472CB3">
          <w:rPr>
            <w:rFonts w:ascii="Times New Roman" w:hAnsi="Times New Roman" w:cs="Times New Roman"/>
            <w:sz w:val="28"/>
            <w:szCs w:val="28"/>
          </w:rPr>
          <w:t>Законе</w:t>
        </w:r>
      </w:hyperlink>
      <w:r w:rsidRPr="00472CB3">
        <w:rPr>
          <w:rFonts w:ascii="Times New Roman" w:hAnsi="Times New Roman" w:cs="Times New Roman"/>
          <w:sz w:val="28"/>
          <w:szCs w:val="28"/>
        </w:rPr>
        <w:t xml:space="preserve"> края.</w:t>
      </w:r>
    </w:p>
    <w:p w:rsidR="008B31FE" w:rsidRPr="00472CB3" w:rsidRDefault="000A1403" w:rsidP="002C36D6">
      <w:pPr>
        <w:pStyle w:val="ConsPlusNormal"/>
        <w:ind w:firstLine="540"/>
        <w:jc w:val="both"/>
        <w:rPr>
          <w:rFonts w:ascii="Times New Roman" w:hAnsi="Times New Roman" w:cs="Times New Roman"/>
          <w:sz w:val="28"/>
          <w:szCs w:val="28"/>
        </w:rPr>
      </w:pPr>
      <w:proofErr w:type="gramStart"/>
      <w:r w:rsidRPr="00472CB3">
        <w:rPr>
          <w:rFonts w:ascii="Times New Roman" w:hAnsi="Times New Roman" w:cs="Times New Roman"/>
          <w:sz w:val="28"/>
          <w:szCs w:val="28"/>
        </w:rPr>
        <w:t>Муниципальные образования Красноярского края на проведение закупок по приобретению жилых помещений и заключении муниципальных контрактов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в целях ре</w:t>
      </w:r>
      <w:r w:rsidR="007F13BC">
        <w:rPr>
          <w:rFonts w:ascii="Times New Roman" w:hAnsi="Times New Roman" w:cs="Times New Roman"/>
          <w:sz w:val="28"/>
          <w:szCs w:val="28"/>
        </w:rPr>
        <w:t xml:space="preserve">ализации мероприятий программы </w:t>
      </w:r>
      <w:r w:rsidRPr="00472CB3">
        <w:rPr>
          <w:rFonts w:ascii="Times New Roman" w:hAnsi="Times New Roman" w:cs="Times New Roman"/>
          <w:sz w:val="28"/>
          <w:szCs w:val="28"/>
        </w:rPr>
        <w:t xml:space="preserve">обеспечить </w:t>
      </w:r>
      <w:r w:rsidR="00223B22" w:rsidRPr="00472CB3">
        <w:rPr>
          <w:rFonts w:ascii="Times New Roman" w:hAnsi="Times New Roman" w:cs="Times New Roman"/>
          <w:sz w:val="28"/>
          <w:szCs w:val="28"/>
        </w:rPr>
        <w:t xml:space="preserve">соблюдение </w:t>
      </w:r>
      <w:r w:rsidRPr="00472CB3">
        <w:rPr>
          <w:rFonts w:ascii="Times New Roman" w:hAnsi="Times New Roman" w:cs="Times New Roman"/>
          <w:sz w:val="28"/>
          <w:szCs w:val="28"/>
        </w:rPr>
        <w:t>характеристик строящихся и приобретаемых жилых помещений муниципальными образованиями при заключении ими договоров на приобретение жилых</w:t>
      </w:r>
      <w:proofErr w:type="gramEnd"/>
      <w:r w:rsidRPr="00472CB3">
        <w:rPr>
          <w:rFonts w:ascii="Times New Roman" w:hAnsi="Times New Roman" w:cs="Times New Roman"/>
          <w:sz w:val="28"/>
          <w:szCs w:val="28"/>
        </w:rPr>
        <w:t xml:space="preserve"> </w:t>
      </w:r>
      <w:proofErr w:type="gramStart"/>
      <w:r w:rsidRPr="00472CB3">
        <w:rPr>
          <w:rFonts w:ascii="Times New Roman" w:hAnsi="Times New Roman" w:cs="Times New Roman"/>
          <w:sz w:val="28"/>
          <w:szCs w:val="28"/>
        </w:rPr>
        <w:t xml:space="preserve">помещений в домах или муниципальных контрактов на строительство домов, при этом при наличии объективных обстоятельств, не позволяющих с точностью следовать </w:t>
      </w:r>
      <w:r w:rsidR="00223B22" w:rsidRPr="00472CB3">
        <w:rPr>
          <w:rFonts w:ascii="Times New Roman" w:hAnsi="Times New Roman" w:cs="Times New Roman"/>
          <w:sz w:val="28"/>
          <w:szCs w:val="28"/>
        </w:rPr>
        <w:t>п</w:t>
      </w:r>
      <w:r w:rsidRPr="00472CB3">
        <w:rPr>
          <w:rFonts w:ascii="Times New Roman" w:hAnsi="Times New Roman" w:cs="Times New Roman"/>
          <w:sz w:val="28"/>
          <w:szCs w:val="28"/>
        </w:rPr>
        <w:t>еречню характеристик строящихся и приобретаемых жилых помещений, таких как, например, отсутствие на территории населенного пункта жилых помещений (многоквартирных домов), в полной мере соответствующих требованиям,  либо невозможность приобрести соответствующие жилые помещения на приемлемых условиях, обеспечить приобретение в целях реализации региональной адресной</w:t>
      </w:r>
      <w:proofErr w:type="gramEnd"/>
      <w:r w:rsidRPr="00472CB3">
        <w:rPr>
          <w:rFonts w:ascii="Times New Roman" w:hAnsi="Times New Roman" w:cs="Times New Roman"/>
          <w:sz w:val="28"/>
          <w:szCs w:val="28"/>
        </w:rPr>
        <w:t xml:space="preserve"> программы жилых помещений, максимально приближенных по своим характеристикам к требованиям </w:t>
      </w:r>
      <w:r w:rsidR="00223B22" w:rsidRPr="00472CB3">
        <w:rPr>
          <w:rFonts w:ascii="Times New Roman" w:hAnsi="Times New Roman" w:cs="Times New Roman"/>
          <w:sz w:val="28"/>
          <w:szCs w:val="28"/>
        </w:rPr>
        <w:t>п</w:t>
      </w:r>
      <w:r w:rsidRPr="00472CB3">
        <w:rPr>
          <w:rFonts w:ascii="Times New Roman" w:hAnsi="Times New Roman" w:cs="Times New Roman"/>
          <w:sz w:val="28"/>
          <w:szCs w:val="28"/>
        </w:rPr>
        <w:t>еречня</w:t>
      </w:r>
      <w:r w:rsidR="00223B22" w:rsidRPr="00472CB3">
        <w:rPr>
          <w:rFonts w:ascii="Times New Roman" w:hAnsi="Times New Roman" w:cs="Times New Roman"/>
          <w:sz w:val="28"/>
          <w:szCs w:val="28"/>
        </w:rPr>
        <w:t xml:space="preserve"> характеристик</w:t>
      </w:r>
      <w:r w:rsidRPr="00472CB3">
        <w:rPr>
          <w:rFonts w:ascii="Times New Roman" w:hAnsi="Times New Roman" w:cs="Times New Roman"/>
          <w:sz w:val="28"/>
          <w:szCs w:val="28"/>
        </w:rPr>
        <w:t>.</w:t>
      </w:r>
      <w:r w:rsidR="00F635BC" w:rsidRPr="00472CB3">
        <w:rPr>
          <w:rFonts w:ascii="Times New Roman" w:hAnsi="Times New Roman" w:cs="Times New Roman"/>
          <w:sz w:val="28"/>
          <w:szCs w:val="28"/>
        </w:rPr>
        <w:t xml:space="preserve"> </w:t>
      </w:r>
    </w:p>
    <w:p w:rsidR="00F635BC" w:rsidRPr="00472CB3" w:rsidRDefault="00F635BC" w:rsidP="00F635BC">
      <w:pPr>
        <w:autoSpaceDE w:val="0"/>
        <w:autoSpaceDN w:val="0"/>
        <w:adjustRightInd w:val="0"/>
        <w:spacing w:after="0" w:line="240" w:lineRule="auto"/>
        <w:jc w:val="both"/>
        <w:outlineLvl w:val="0"/>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680"/>
        <w:gridCol w:w="2104"/>
        <w:gridCol w:w="6634"/>
      </w:tblGrid>
      <w:tr w:rsidR="00472CB3" w:rsidRPr="00472CB3" w:rsidTr="00F635BC">
        <w:tc>
          <w:tcPr>
            <w:tcW w:w="680"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jc w:val="center"/>
              <w:rPr>
                <w:rFonts w:ascii="Times New Roman" w:hAnsi="Times New Roman" w:cs="Times New Roman"/>
                <w:sz w:val="28"/>
                <w:szCs w:val="28"/>
              </w:rPr>
            </w:pPr>
            <w:r w:rsidRPr="00472CB3">
              <w:rPr>
                <w:rFonts w:ascii="Times New Roman" w:hAnsi="Times New Roman" w:cs="Times New Roman"/>
                <w:sz w:val="28"/>
                <w:szCs w:val="28"/>
              </w:rPr>
              <w:t>№ п/п</w:t>
            </w:r>
          </w:p>
        </w:tc>
        <w:tc>
          <w:tcPr>
            <w:tcW w:w="210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jc w:val="center"/>
              <w:rPr>
                <w:rFonts w:ascii="Times New Roman" w:hAnsi="Times New Roman" w:cs="Times New Roman"/>
                <w:sz w:val="28"/>
                <w:szCs w:val="28"/>
              </w:rPr>
            </w:pPr>
            <w:r w:rsidRPr="00472CB3">
              <w:rPr>
                <w:rFonts w:ascii="Times New Roman" w:hAnsi="Times New Roman" w:cs="Times New Roman"/>
                <w:sz w:val="28"/>
                <w:szCs w:val="28"/>
              </w:rPr>
              <w:t>Наименование рекомендуемой характеристики</w:t>
            </w:r>
          </w:p>
        </w:tc>
        <w:tc>
          <w:tcPr>
            <w:tcW w:w="663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jc w:val="center"/>
              <w:rPr>
                <w:rFonts w:ascii="Times New Roman" w:hAnsi="Times New Roman" w:cs="Times New Roman"/>
                <w:sz w:val="28"/>
                <w:szCs w:val="28"/>
              </w:rPr>
            </w:pPr>
            <w:r w:rsidRPr="00472CB3">
              <w:rPr>
                <w:rFonts w:ascii="Times New Roman" w:hAnsi="Times New Roman" w:cs="Times New Roman"/>
                <w:sz w:val="28"/>
                <w:szCs w:val="28"/>
              </w:rPr>
              <w:t>Содержание рекомендуемой характеристики</w:t>
            </w:r>
          </w:p>
        </w:tc>
      </w:tr>
      <w:tr w:rsidR="00472CB3" w:rsidRPr="00472CB3" w:rsidTr="00F635BC">
        <w:tc>
          <w:tcPr>
            <w:tcW w:w="680" w:type="dxa"/>
            <w:tcBorders>
              <w:top w:val="single" w:sz="4" w:space="0" w:color="auto"/>
              <w:left w:val="single" w:sz="4" w:space="0" w:color="auto"/>
              <w:right w:val="single" w:sz="4" w:space="0" w:color="auto"/>
            </w:tcBorders>
          </w:tcPr>
          <w:p w:rsidR="00F635BC" w:rsidRPr="00472CB3" w:rsidRDefault="007F13BC">
            <w:pPr>
              <w:autoSpaceDE w:val="0"/>
              <w:autoSpaceDN w:val="0"/>
              <w:adjustRightInd w:val="0"/>
              <w:spacing w:after="0" w:line="240" w:lineRule="auto"/>
              <w:rPr>
                <w:rFonts w:ascii="Times New Roman" w:hAnsi="Times New Roman" w:cs="Times New Roman"/>
                <w:sz w:val="28"/>
                <w:szCs w:val="28"/>
              </w:rPr>
            </w:pPr>
            <w:bookmarkStart w:id="1" w:name="Par4"/>
            <w:bookmarkEnd w:id="1"/>
            <w:r>
              <w:rPr>
                <w:rFonts w:ascii="Times New Roman" w:hAnsi="Times New Roman" w:cs="Times New Roman"/>
                <w:sz w:val="28"/>
                <w:szCs w:val="28"/>
              </w:rPr>
              <w:t>1</w:t>
            </w:r>
          </w:p>
        </w:tc>
        <w:tc>
          <w:tcPr>
            <w:tcW w:w="2104" w:type="dxa"/>
            <w:tcBorders>
              <w:top w:val="single" w:sz="4" w:space="0" w:color="auto"/>
              <w:left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r w:rsidRPr="00472CB3">
              <w:rPr>
                <w:rFonts w:ascii="Times New Roman" w:hAnsi="Times New Roman" w:cs="Times New Roman"/>
                <w:sz w:val="28"/>
                <w:szCs w:val="28"/>
              </w:rPr>
              <w:t>Конструктивное, инженерное и технологическое оснащение строящегося многоквартирного дома, введенного в эксплуатацию многоквартирного дома, в котором приобретается готовое жилье</w:t>
            </w:r>
          </w:p>
        </w:tc>
        <w:tc>
          <w:tcPr>
            <w:tcW w:w="6634" w:type="dxa"/>
            <w:tcBorders>
              <w:top w:val="single" w:sz="4" w:space="0" w:color="auto"/>
              <w:left w:val="single" w:sz="4" w:space="0" w:color="auto"/>
              <w:right w:val="single" w:sz="4" w:space="0" w:color="auto"/>
            </w:tcBorders>
          </w:tcPr>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В строящихся домах рекомендуется обеспечивать наличие:</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несущих строительных конструкций, выполненных из следующих материалов:</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а) стены из каменных конструкций (кирпич, блоки), крупных железобетонных блоков, железобетонных панелей, монолитного железобетонного каркаса с заполнением;</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б) перекрытия из сборных и монолитных железобетонных конструкций;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в) фундаменты из сборных и монолитных железобетонных и каменных конструкций;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Допускается применение комплектов домов высокой степени заводской готовности на основе деревянного каркаса, массивных деревянных панелей и (или) клееных конструкций для возведения многоквартирных жилых зданий при наличии заключения экспертизы проектной документации, предусмотренного </w:t>
            </w:r>
            <w:hyperlink r:id="rId22" w:history="1">
              <w:r w:rsidRPr="00472CB3">
                <w:rPr>
                  <w:rFonts w:ascii="Times New Roman" w:hAnsi="Times New Roman" w:cs="Times New Roman"/>
                  <w:sz w:val="28"/>
                  <w:szCs w:val="28"/>
                </w:rPr>
                <w:t>статьей 49</w:t>
              </w:r>
            </w:hyperlink>
            <w:r w:rsidRPr="00472CB3">
              <w:rPr>
                <w:rFonts w:ascii="Times New Roman" w:hAnsi="Times New Roman" w:cs="Times New Roman"/>
                <w:sz w:val="28"/>
                <w:szCs w:val="28"/>
              </w:rPr>
              <w:t xml:space="preserve"> Градостроительного кодекса Российской Федерации.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lastRenderedPageBreak/>
              <w:t xml:space="preserve">Для возведения надземной части здания на монолитном железобетонном и (или) свайном фундаменте допускается применение легких стальных тонкостенных конструкций при условии соблюдения требований </w:t>
            </w:r>
            <w:hyperlink w:anchor="Par4" w:history="1">
              <w:r w:rsidRPr="00472CB3">
                <w:rPr>
                  <w:rFonts w:ascii="Times New Roman" w:hAnsi="Times New Roman" w:cs="Times New Roman"/>
                  <w:sz w:val="28"/>
                  <w:szCs w:val="28"/>
                </w:rPr>
                <w:t>раздела 1</w:t>
              </w:r>
            </w:hyperlink>
            <w:r w:rsidRPr="00472CB3">
              <w:rPr>
                <w:rFonts w:ascii="Times New Roman" w:hAnsi="Times New Roman" w:cs="Times New Roman"/>
                <w:sz w:val="28"/>
                <w:szCs w:val="28"/>
              </w:rPr>
              <w:t xml:space="preserve"> настоящего приложения к Методическим рекомендациям.</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подключения к централизованным сетям инженерно-технического обеспечения по выданным соответствующими </w:t>
            </w:r>
            <w:proofErr w:type="spellStart"/>
            <w:r w:rsidRPr="00472CB3">
              <w:rPr>
                <w:rFonts w:ascii="Times New Roman" w:hAnsi="Times New Roman" w:cs="Times New Roman"/>
                <w:sz w:val="28"/>
                <w:szCs w:val="28"/>
              </w:rPr>
              <w:t>ресурсоснабжающими</w:t>
            </w:r>
            <w:proofErr w:type="spellEnd"/>
            <w:r w:rsidRPr="00472CB3">
              <w:rPr>
                <w:rFonts w:ascii="Times New Roman" w:hAnsi="Times New Roman" w:cs="Times New Roman"/>
                <w:sz w:val="28"/>
                <w:szCs w:val="28"/>
              </w:rPr>
              <w:t xml:space="preserve"> и иными организациями техническим условиям;</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санитарного узла (раздельного или совмещенного), который должен быть внутриквартирным и включать ванну, унитаз, раковину;</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внутридомовых инженерных систем, включая системы:</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а) электроснабжения (с силовым и иным электрооборудованием в соответствии с проектной документацией);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б) холодного водоснабжения;</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в) водоотведения (канализации);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472CB3">
              <w:rPr>
                <w:rFonts w:ascii="Times New Roman" w:hAnsi="Times New Roman" w:cs="Times New Roman"/>
                <w:sz w:val="28"/>
                <w:szCs w:val="28"/>
              </w:rPr>
              <w:t>легкосбрасываемых</w:t>
            </w:r>
            <w:proofErr w:type="spellEnd"/>
            <w:r w:rsidRPr="00472CB3">
              <w:rPr>
                <w:rFonts w:ascii="Times New Roman" w:hAnsi="Times New Roman" w:cs="Times New Roman"/>
                <w:sz w:val="28"/>
                <w:szCs w:val="28"/>
              </w:rPr>
              <w:t xml:space="preserve"> оконных блоков (в соответствии с проектной документацией);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е) горячего водоснабжения;</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ж) противопожарной безопасности (в соответствии с проектной документацией);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proofErr w:type="spellStart"/>
            <w:r w:rsidRPr="00472CB3">
              <w:rPr>
                <w:rFonts w:ascii="Times New Roman" w:hAnsi="Times New Roman" w:cs="Times New Roman"/>
                <w:sz w:val="28"/>
                <w:szCs w:val="28"/>
              </w:rPr>
              <w:t>з</w:t>
            </w:r>
            <w:proofErr w:type="spellEnd"/>
            <w:r w:rsidRPr="00472CB3">
              <w:rPr>
                <w:rFonts w:ascii="Times New Roman" w:hAnsi="Times New Roman" w:cs="Times New Roman"/>
                <w:sz w:val="28"/>
                <w:szCs w:val="28"/>
              </w:rPr>
              <w:t xml:space="preserve">) </w:t>
            </w:r>
            <w:proofErr w:type="spellStart"/>
            <w:r w:rsidRPr="00472CB3">
              <w:rPr>
                <w:rFonts w:ascii="Times New Roman" w:hAnsi="Times New Roman" w:cs="Times New Roman"/>
                <w:sz w:val="28"/>
                <w:szCs w:val="28"/>
              </w:rPr>
              <w:t>мусороудаления</w:t>
            </w:r>
            <w:proofErr w:type="spellEnd"/>
            <w:r w:rsidRPr="00472CB3">
              <w:rPr>
                <w:rFonts w:ascii="Times New Roman" w:hAnsi="Times New Roman" w:cs="Times New Roman"/>
                <w:sz w:val="28"/>
                <w:szCs w:val="28"/>
              </w:rPr>
              <w:t xml:space="preserve"> (при наличии в соответствии с проектной документацией);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при наличии экономической целесообразности - локальных систем энергоснабжения;</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принятых в эксплуатацию и зарегистрированных в установленном порядке лифтов (при наличии в соответствии с проектной документацией).</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Лифты рекомендуется оснащать:</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а) кабиной, предназначенной для пользования </w:t>
            </w:r>
            <w:r w:rsidRPr="00472CB3">
              <w:rPr>
                <w:rFonts w:ascii="Times New Roman" w:hAnsi="Times New Roman" w:cs="Times New Roman"/>
                <w:sz w:val="28"/>
                <w:szCs w:val="28"/>
              </w:rPr>
              <w:lastRenderedPageBreak/>
              <w:t>инвалидом на кресле-коляске с сопровождающим лицом;</w:t>
            </w:r>
          </w:p>
        </w:tc>
      </w:tr>
      <w:tr w:rsidR="00472CB3" w:rsidRPr="00472CB3" w:rsidTr="00F635BC">
        <w:tc>
          <w:tcPr>
            <w:tcW w:w="680" w:type="dxa"/>
            <w:tcBorders>
              <w:left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p>
        </w:tc>
        <w:tc>
          <w:tcPr>
            <w:tcW w:w="2104" w:type="dxa"/>
            <w:tcBorders>
              <w:left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p>
        </w:tc>
        <w:tc>
          <w:tcPr>
            <w:tcW w:w="6634" w:type="dxa"/>
            <w:tcBorders>
              <w:left w:val="single" w:sz="4" w:space="0" w:color="auto"/>
              <w:right w:val="single" w:sz="4" w:space="0" w:color="auto"/>
            </w:tcBorders>
          </w:tcPr>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б) оборудованием для связи с диспетчером;</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в) аварийным освещением кабины лифта;</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г) светодиодным освещением кабины лифта в антивандальном исполнении;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д) панелью управления кабиной лифта в антивандальном исполнении;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внесенных в Государственный реестр средств измерений, поверенных предприятиями-изготовителями, принятых в эксплуатацию соответствующими </w:t>
            </w:r>
            <w:proofErr w:type="spellStart"/>
            <w:r w:rsidRPr="00472CB3">
              <w:rPr>
                <w:rFonts w:ascii="Times New Roman" w:hAnsi="Times New Roman" w:cs="Times New Roman"/>
                <w:sz w:val="28"/>
                <w:szCs w:val="28"/>
              </w:rPr>
              <w:t>ресурсоснабжающими</w:t>
            </w:r>
            <w:proofErr w:type="spellEnd"/>
            <w:r w:rsidRPr="00472CB3">
              <w:rPr>
                <w:rFonts w:ascii="Times New Roman" w:hAnsi="Times New Roman" w:cs="Times New Roman"/>
                <w:sz w:val="28"/>
                <w:szCs w:val="28"/>
              </w:rPr>
              <w:t xml:space="preserve">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оконных блоков со стеклопакетом класса </w:t>
            </w:r>
            <w:proofErr w:type="spellStart"/>
            <w:r w:rsidRPr="00472CB3">
              <w:rPr>
                <w:rFonts w:ascii="Times New Roman" w:hAnsi="Times New Roman" w:cs="Times New Roman"/>
                <w:sz w:val="28"/>
                <w:szCs w:val="28"/>
              </w:rPr>
              <w:t>энергоэффективности</w:t>
            </w:r>
            <w:proofErr w:type="spellEnd"/>
            <w:r w:rsidRPr="00472CB3">
              <w:rPr>
                <w:rFonts w:ascii="Times New Roman" w:hAnsi="Times New Roman" w:cs="Times New Roman"/>
                <w:sz w:val="28"/>
                <w:szCs w:val="28"/>
              </w:rPr>
              <w:t xml:space="preserve"> в соответствии с классом </w:t>
            </w:r>
            <w:proofErr w:type="spellStart"/>
            <w:r w:rsidRPr="00472CB3">
              <w:rPr>
                <w:rFonts w:ascii="Times New Roman" w:hAnsi="Times New Roman" w:cs="Times New Roman"/>
                <w:sz w:val="28"/>
                <w:szCs w:val="28"/>
              </w:rPr>
              <w:t>энергоэффективности</w:t>
            </w:r>
            <w:proofErr w:type="spellEnd"/>
            <w:r w:rsidRPr="00472CB3">
              <w:rPr>
                <w:rFonts w:ascii="Times New Roman" w:hAnsi="Times New Roman" w:cs="Times New Roman"/>
                <w:sz w:val="28"/>
                <w:szCs w:val="28"/>
              </w:rPr>
              <w:t xml:space="preserve"> дома;</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освещения этажных лестничных площадок дома с использованием светильников в антивандальном исполнении со светодиодным источником света, датчиков движения и освещенности;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при входах в подъезды дома освещения с использованием светильников в антивандальном исполнении со светодиодным источником света и датчиков освещенности, козырьков над входной дверью и утепленных дверных блоков с ручками и </w:t>
            </w:r>
            <w:proofErr w:type="spellStart"/>
            <w:r w:rsidRPr="00472CB3">
              <w:rPr>
                <w:rFonts w:ascii="Times New Roman" w:hAnsi="Times New Roman" w:cs="Times New Roman"/>
                <w:sz w:val="28"/>
                <w:szCs w:val="28"/>
              </w:rPr>
              <w:t>автодоводчиком</w:t>
            </w:r>
            <w:proofErr w:type="spellEnd"/>
            <w:r w:rsidRPr="00472CB3">
              <w:rPr>
                <w:rFonts w:ascii="Times New Roman" w:hAnsi="Times New Roman" w:cs="Times New Roman"/>
                <w:sz w:val="28"/>
                <w:szCs w:val="28"/>
              </w:rPr>
              <w:t>;</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во входах в подвал (техническое подполье) дома металлических дверных блоков с замком, ручками и </w:t>
            </w:r>
            <w:proofErr w:type="spellStart"/>
            <w:r w:rsidRPr="00472CB3">
              <w:rPr>
                <w:rFonts w:ascii="Times New Roman" w:hAnsi="Times New Roman" w:cs="Times New Roman"/>
                <w:sz w:val="28"/>
                <w:szCs w:val="28"/>
              </w:rPr>
              <w:t>автодоводчиком</w:t>
            </w:r>
            <w:proofErr w:type="spellEnd"/>
            <w:r w:rsidRPr="00472CB3">
              <w:rPr>
                <w:rFonts w:ascii="Times New Roman" w:hAnsi="Times New Roman" w:cs="Times New Roman"/>
                <w:sz w:val="28"/>
                <w:szCs w:val="28"/>
              </w:rPr>
              <w:t>;</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w:t>
            </w:r>
            <w:proofErr w:type="spellStart"/>
            <w:r w:rsidRPr="00472CB3">
              <w:rPr>
                <w:rFonts w:ascii="Times New Roman" w:hAnsi="Times New Roman" w:cs="Times New Roman"/>
                <w:sz w:val="28"/>
                <w:szCs w:val="28"/>
              </w:rPr>
              <w:t>отмостки</w:t>
            </w:r>
            <w:proofErr w:type="spellEnd"/>
            <w:r w:rsidRPr="00472CB3">
              <w:rPr>
                <w:rFonts w:ascii="Times New Roman" w:hAnsi="Times New Roman" w:cs="Times New Roman"/>
                <w:sz w:val="28"/>
                <w:szCs w:val="28"/>
              </w:rPr>
              <w:t xml:space="preserve"> из армированного бетона, асфальта, устроенной по всему периметру дома и обеспечивающей отвод воды от фундаментов;</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организованного водостока;</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 благоустройства придомовой территории, в том числе наличие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w:t>
            </w:r>
            <w:r w:rsidRPr="00472CB3">
              <w:rPr>
                <w:rFonts w:ascii="Times New Roman" w:hAnsi="Times New Roman" w:cs="Times New Roman"/>
                <w:sz w:val="28"/>
                <w:szCs w:val="28"/>
              </w:rPr>
              <w:lastRenderedPageBreak/>
              <w:t>соответствии с проектной документацией).</w:t>
            </w:r>
          </w:p>
        </w:tc>
      </w:tr>
      <w:tr w:rsidR="00472CB3" w:rsidRPr="00472CB3" w:rsidTr="00F635BC">
        <w:tc>
          <w:tcPr>
            <w:tcW w:w="680" w:type="dxa"/>
            <w:tcBorders>
              <w:top w:val="single" w:sz="4" w:space="0" w:color="auto"/>
              <w:left w:val="single" w:sz="4" w:space="0" w:color="auto"/>
              <w:bottom w:val="single" w:sz="4" w:space="0" w:color="auto"/>
              <w:right w:val="single" w:sz="4" w:space="0" w:color="auto"/>
            </w:tcBorders>
          </w:tcPr>
          <w:p w:rsidR="00F635BC" w:rsidRPr="00472CB3" w:rsidRDefault="00B2634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tc>
        <w:tc>
          <w:tcPr>
            <w:tcW w:w="210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r w:rsidRPr="00472CB3">
              <w:rPr>
                <w:rFonts w:ascii="Times New Roman" w:hAnsi="Times New Roman" w:cs="Times New Roman"/>
                <w:sz w:val="28"/>
                <w:szCs w:val="28"/>
              </w:rPr>
              <w:t>Функциональное оснащение и отделка помещений многоквартирного дома</w:t>
            </w:r>
          </w:p>
        </w:tc>
        <w:tc>
          <w:tcPr>
            <w:tcW w:w="663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Для целей переселения граждан из аварийного жилищного фонда рекомендуется использовать построенные и приобретенные жилые помещения, расположенные на любых этажах дома, кроме подвального, цокольного, технического, мансардного 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оборудованные подключенными к соответствующим внутридомовым инженерным системам внутриквартирными инженерными сетями в составе (не менее):</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а) электроснабжения с электрическим щитком с устройствами защитного отключения;</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б) холодного водоснабжения;</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в) горячего водоснабжения (централизованной или автономной);</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г) водоотведения (канализации);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д) отопления (централизованного или автономного);</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е) вентиляции;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472CB3">
              <w:rPr>
                <w:rFonts w:ascii="Times New Roman" w:hAnsi="Times New Roman" w:cs="Times New Roman"/>
                <w:sz w:val="28"/>
                <w:szCs w:val="28"/>
              </w:rPr>
              <w:t>легкосбрасываемых</w:t>
            </w:r>
            <w:proofErr w:type="spellEnd"/>
            <w:r w:rsidRPr="00472CB3">
              <w:rPr>
                <w:rFonts w:ascii="Times New Roman" w:hAnsi="Times New Roman" w:cs="Times New Roman"/>
                <w:sz w:val="28"/>
                <w:szCs w:val="28"/>
              </w:rPr>
              <w:t xml:space="preserve"> оконных блоков (в соответствии с проектной документацией);</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з) внесенными в Государственный реестр средств измерений, поверенными предприятиями-изготовителями, принятыми в эксплуатацию соответствующими </w:t>
            </w:r>
            <w:proofErr w:type="spellStart"/>
            <w:r w:rsidRPr="00472CB3">
              <w:rPr>
                <w:rFonts w:ascii="Times New Roman" w:hAnsi="Times New Roman" w:cs="Times New Roman"/>
                <w:sz w:val="28"/>
                <w:szCs w:val="28"/>
              </w:rPr>
              <w:t>ресурсоснабжающими</w:t>
            </w:r>
            <w:proofErr w:type="spellEnd"/>
            <w:r w:rsidRPr="00472CB3">
              <w:rPr>
                <w:rFonts w:ascii="Times New Roman" w:hAnsi="Times New Roman" w:cs="Times New Roman"/>
                <w:sz w:val="28"/>
                <w:szCs w:val="28"/>
              </w:rPr>
              <w:t xml:space="preserve">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природного газа (в установленных случаях) (в соответствии с проектной документацией);</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 имеющие чистовую отделку </w:t>
            </w:r>
            <w:r w:rsidR="00C461C3">
              <w:rPr>
                <w:rFonts w:ascii="Times New Roman" w:hAnsi="Times New Roman" w:cs="Times New Roman"/>
                <w:sz w:val="28"/>
                <w:szCs w:val="28"/>
              </w:rPr>
              <w:t>«</w:t>
            </w:r>
            <w:r w:rsidRPr="00472CB3">
              <w:rPr>
                <w:rFonts w:ascii="Times New Roman" w:hAnsi="Times New Roman" w:cs="Times New Roman"/>
                <w:sz w:val="28"/>
                <w:szCs w:val="28"/>
              </w:rPr>
              <w:t>под ключ</w:t>
            </w:r>
            <w:r w:rsidR="00C461C3">
              <w:rPr>
                <w:rFonts w:ascii="Times New Roman" w:hAnsi="Times New Roman" w:cs="Times New Roman"/>
                <w:sz w:val="28"/>
                <w:szCs w:val="28"/>
              </w:rPr>
              <w:t>»</w:t>
            </w:r>
            <w:r w:rsidRPr="00472CB3">
              <w:rPr>
                <w:rFonts w:ascii="Times New Roman" w:hAnsi="Times New Roman" w:cs="Times New Roman"/>
                <w:sz w:val="28"/>
                <w:szCs w:val="28"/>
              </w:rPr>
              <w:t>, в том числе:</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а) входную утепленную дверь с замком, ручками и дверным глазком;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lastRenderedPageBreak/>
              <w:t>б) межкомнатные двери с наличниками и ручками;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в) оконные блоки со стеклопакетом класса </w:t>
            </w:r>
            <w:proofErr w:type="spellStart"/>
            <w:r w:rsidRPr="00472CB3">
              <w:rPr>
                <w:rFonts w:ascii="Times New Roman" w:hAnsi="Times New Roman" w:cs="Times New Roman"/>
                <w:sz w:val="28"/>
                <w:szCs w:val="28"/>
              </w:rPr>
              <w:t>энергоэффективности</w:t>
            </w:r>
            <w:proofErr w:type="spellEnd"/>
            <w:r w:rsidRPr="00472CB3">
              <w:rPr>
                <w:rFonts w:ascii="Times New Roman" w:hAnsi="Times New Roman" w:cs="Times New Roman"/>
                <w:sz w:val="28"/>
                <w:szCs w:val="28"/>
              </w:rPr>
              <w:t xml:space="preserve"> в соответствии с классом </w:t>
            </w:r>
            <w:proofErr w:type="spellStart"/>
            <w:r w:rsidRPr="00472CB3">
              <w:rPr>
                <w:rFonts w:ascii="Times New Roman" w:hAnsi="Times New Roman" w:cs="Times New Roman"/>
                <w:sz w:val="28"/>
                <w:szCs w:val="28"/>
              </w:rPr>
              <w:t>энергоэффективности</w:t>
            </w:r>
            <w:proofErr w:type="spellEnd"/>
            <w:r w:rsidRPr="00472CB3">
              <w:rPr>
                <w:rFonts w:ascii="Times New Roman" w:hAnsi="Times New Roman" w:cs="Times New Roman"/>
                <w:sz w:val="28"/>
                <w:szCs w:val="28"/>
              </w:rPr>
              <w:t xml:space="preserve"> дома;</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г) вентиляционные решетки;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д) подвесные крюки для потолочных осветительных приборов во всех помещениях квартиры;</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е) установленные и подключенные к соответствующим внутриквартирным инженерным сетям: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звонковую сигнализацию (в соответствии с проектной документацией);</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мойку со смесителем и сифоном;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умывальник со смесителем и сифоном;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унитаз с сиденьем и сливным бачком;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ванну с заземлением, со смесителем и сифоном;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 одно-, двухклавишные </w:t>
            </w:r>
            <w:proofErr w:type="spellStart"/>
            <w:r w:rsidRPr="00472CB3">
              <w:rPr>
                <w:rFonts w:ascii="Times New Roman" w:hAnsi="Times New Roman" w:cs="Times New Roman"/>
                <w:sz w:val="28"/>
                <w:szCs w:val="28"/>
              </w:rPr>
              <w:t>электровыключатели</w:t>
            </w:r>
            <w:proofErr w:type="spellEnd"/>
            <w:r w:rsidRPr="00472CB3">
              <w:rPr>
                <w:rFonts w:ascii="Times New Roman" w:hAnsi="Times New Roman" w:cs="Times New Roman"/>
                <w:sz w:val="28"/>
                <w:szCs w:val="28"/>
              </w:rPr>
              <w:t>;</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 </w:t>
            </w:r>
            <w:proofErr w:type="spellStart"/>
            <w:r w:rsidRPr="00472CB3">
              <w:rPr>
                <w:rFonts w:ascii="Times New Roman" w:hAnsi="Times New Roman" w:cs="Times New Roman"/>
                <w:sz w:val="28"/>
                <w:szCs w:val="28"/>
              </w:rPr>
              <w:t>электророзетки</w:t>
            </w:r>
            <w:proofErr w:type="spellEnd"/>
            <w:r w:rsidRPr="00472CB3">
              <w:rPr>
                <w:rFonts w:ascii="Times New Roman" w:hAnsi="Times New Roman" w:cs="Times New Roman"/>
                <w:sz w:val="28"/>
                <w:szCs w:val="28"/>
              </w:rPr>
              <w:t>;</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выпуски электропроводки и патроны во всех помещениях квартиры;</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газовую или электрическую плиту (в соответствии с проектным решением);</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 радиаторы (отопительные приборы или иные </w:t>
            </w:r>
            <w:proofErr w:type="spellStart"/>
            <w:r w:rsidRPr="00472CB3">
              <w:rPr>
                <w:rFonts w:ascii="Times New Roman" w:hAnsi="Times New Roman" w:cs="Times New Roman"/>
                <w:sz w:val="28"/>
                <w:szCs w:val="28"/>
              </w:rPr>
              <w:t>теплопотребляющие</w:t>
            </w:r>
            <w:proofErr w:type="spellEnd"/>
            <w:r w:rsidRPr="00472CB3">
              <w:rPr>
                <w:rFonts w:ascii="Times New Roman" w:hAnsi="Times New Roman" w:cs="Times New Roman"/>
                <w:sz w:val="28"/>
                <w:szCs w:val="28"/>
              </w:rPr>
              <w:t xml:space="preserve"> элементы внутридомовой системы теплоснабжения) отопления с терморегуляторами (при технологической возможности в соответствии с проектной документацией), а при автономном отоплении и горячем водоснабжении также двухконтурный котел;</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ж) напольные покрытия из керамической плитки в помещениях ванной комнаты, туалета (совмещенного санузла), кладовых, на балконе (лоджии), в остальных помещениях квартиры - из ламината класса износостойкости 22 и выше или линолеума на вспененной основе;</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примыкающей(их) к рабочей поверхности, и части стены (стен) в ванной комнате, примыкающей(их) к ванне и умывальнику, отделка которых производится керамической плиткой); обоями в остальных </w:t>
            </w:r>
            <w:r w:rsidRPr="00472CB3">
              <w:rPr>
                <w:rFonts w:ascii="Times New Roman" w:hAnsi="Times New Roman" w:cs="Times New Roman"/>
                <w:sz w:val="28"/>
                <w:szCs w:val="28"/>
              </w:rPr>
              <w:lastRenderedPageBreak/>
              <w:t>помещениях;</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472CB3" w:rsidRPr="00472CB3" w:rsidTr="00F635BC">
        <w:tc>
          <w:tcPr>
            <w:tcW w:w="680" w:type="dxa"/>
            <w:tcBorders>
              <w:top w:val="single" w:sz="4" w:space="0" w:color="auto"/>
              <w:left w:val="single" w:sz="4" w:space="0" w:color="auto"/>
              <w:bottom w:val="single" w:sz="4" w:space="0" w:color="auto"/>
              <w:right w:val="single" w:sz="4" w:space="0" w:color="auto"/>
            </w:tcBorders>
          </w:tcPr>
          <w:p w:rsidR="00F635BC" w:rsidRPr="00472CB3" w:rsidRDefault="00B2634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210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r w:rsidRPr="00472CB3">
              <w:rPr>
                <w:rFonts w:ascii="Times New Roman" w:hAnsi="Times New Roman" w:cs="Times New Roman"/>
                <w:sz w:val="28"/>
                <w:szCs w:val="28"/>
              </w:rPr>
              <w:t>Материалы и оборудование</w:t>
            </w:r>
          </w:p>
        </w:tc>
        <w:tc>
          <w:tcPr>
            <w:tcW w:w="663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Проектом на строительство дома рекомендуется предусмотреть применение современных сертифицированных строительных и отделочных материалов, технологического и инженерного оборудования.</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Строительство рекомендуется осуществлять с применением материалов и оборудования, обеспечивающих соответствие жилища требованиям проектной документации.</w:t>
            </w:r>
          </w:p>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работ рекомендуется выполнять в соответствии с требованиями технических регламентов, требованиями энергетической эффективности и требованиями оснащенности объекта капитального строительства приборами учета используемых энергетических ресурсов.</w:t>
            </w:r>
          </w:p>
        </w:tc>
      </w:tr>
      <w:tr w:rsidR="00472CB3" w:rsidRPr="00472CB3" w:rsidTr="00F635BC">
        <w:tc>
          <w:tcPr>
            <w:tcW w:w="680" w:type="dxa"/>
            <w:tcBorders>
              <w:top w:val="single" w:sz="4" w:space="0" w:color="auto"/>
              <w:left w:val="single" w:sz="4" w:space="0" w:color="auto"/>
              <w:bottom w:val="single" w:sz="4" w:space="0" w:color="auto"/>
              <w:right w:val="single" w:sz="4" w:space="0" w:color="auto"/>
            </w:tcBorders>
          </w:tcPr>
          <w:p w:rsidR="00F635BC" w:rsidRPr="00472CB3" w:rsidRDefault="00B2634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210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proofErr w:type="spellStart"/>
            <w:r w:rsidRPr="00472CB3">
              <w:rPr>
                <w:rFonts w:ascii="Times New Roman" w:hAnsi="Times New Roman" w:cs="Times New Roman"/>
                <w:sz w:val="28"/>
                <w:szCs w:val="28"/>
              </w:rPr>
              <w:t>Энергоэффективность</w:t>
            </w:r>
            <w:proofErr w:type="spellEnd"/>
            <w:r w:rsidRPr="00472CB3">
              <w:rPr>
                <w:rFonts w:ascii="Times New Roman" w:hAnsi="Times New Roman" w:cs="Times New Roman"/>
                <w:sz w:val="28"/>
                <w:szCs w:val="28"/>
              </w:rPr>
              <w:t xml:space="preserve"> дома</w:t>
            </w:r>
          </w:p>
        </w:tc>
        <w:tc>
          <w:tcPr>
            <w:tcW w:w="663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 xml:space="preserve">Рекомендуется предусматривать класс энергетической эффективности дома не ниже </w:t>
            </w:r>
            <w:r w:rsidR="00C461C3">
              <w:rPr>
                <w:rFonts w:ascii="Times New Roman" w:hAnsi="Times New Roman" w:cs="Times New Roman"/>
                <w:sz w:val="28"/>
                <w:szCs w:val="28"/>
              </w:rPr>
              <w:t>«</w:t>
            </w:r>
            <w:r w:rsidRPr="00472CB3">
              <w:rPr>
                <w:rFonts w:ascii="Times New Roman" w:hAnsi="Times New Roman" w:cs="Times New Roman"/>
                <w:sz w:val="28"/>
                <w:szCs w:val="28"/>
              </w:rPr>
              <w:t>B</w:t>
            </w:r>
            <w:r w:rsidR="00C461C3">
              <w:rPr>
                <w:rFonts w:ascii="Times New Roman" w:hAnsi="Times New Roman" w:cs="Times New Roman"/>
                <w:sz w:val="28"/>
                <w:szCs w:val="28"/>
              </w:rPr>
              <w:t>»</w:t>
            </w:r>
            <w:r w:rsidRPr="00472CB3">
              <w:rPr>
                <w:rFonts w:ascii="Times New Roman" w:hAnsi="Times New Roman" w:cs="Times New Roman"/>
                <w:sz w:val="28"/>
                <w:szCs w:val="28"/>
              </w:rPr>
              <w:t xml:space="preserve"> согласно </w:t>
            </w:r>
            <w:hyperlink r:id="rId23" w:history="1">
              <w:r w:rsidRPr="00472CB3">
                <w:rPr>
                  <w:rFonts w:ascii="Times New Roman" w:hAnsi="Times New Roman" w:cs="Times New Roman"/>
                  <w:sz w:val="28"/>
                  <w:szCs w:val="28"/>
                </w:rPr>
                <w:t>Правилам</w:t>
              </w:r>
            </w:hyperlink>
            <w:r w:rsidRPr="00472CB3">
              <w:rPr>
                <w:rFonts w:ascii="Times New Roman" w:hAnsi="Times New Roman" w:cs="Times New Roman"/>
                <w:sz w:val="28"/>
                <w:szCs w:val="28"/>
              </w:rPr>
              <w:t xml:space="preserve"> определения класса энергетической эффективности, утвержденным приказом Министерства строительства и жилищно-коммунального хозяйства от 6 июня 2016 г. № 399/пр. Рекомендуется предусматривать следующие мероприятия, направленные на повышение </w:t>
            </w:r>
            <w:proofErr w:type="spellStart"/>
            <w:r w:rsidRPr="00472CB3">
              <w:rPr>
                <w:rFonts w:ascii="Times New Roman" w:hAnsi="Times New Roman" w:cs="Times New Roman"/>
                <w:sz w:val="28"/>
                <w:szCs w:val="28"/>
              </w:rPr>
              <w:t>энергоэффективности</w:t>
            </w:r>
            <w:proofErr w:type="spellEnd"/>
            <w:r w:rsidRPr="00472CB3">
              <w:rPr>
                <w:rFonts w:ascii="Times New Roman" w:hAnsi="Times New Roman" w:cs="Times New Roman"/>
                <w:sz w:val="28"/>
                <w:szCs w:val="28"/>
              </w:rPr>
              <w:t xml:space="preserve"> дома:</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предъявлять к оконным блокам в квартирах и в помещениях общего пользования дополнительные требования, указанные выше;</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в многоквартирных домах производить установку в помещениях общего пользования, лестничных клетках, перед входом в подъезды светодиодных светильников с датчиками движения и освещенности;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lastRenderedPageBreak/>
              <w:t>- проводить освещение придомовой территории многоквартирных домов с использованием светодиодных светильников и датчиков освещенности;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выполнять теплоизоляцию подвального (цокольного) и чердачного перекрытий (в соответствии с проектной документацией);</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проводить установку приборов учета горячего и холодного водоснабжения, электроэнергии, газа и другие, предусмотренные в проектной документации;</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выполнять установку радиаторов отопления с терморегуляторами (при технологической возможности в соответствии с проектной документацией);</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 проводить устройство входных дверей в подъезды дома с утеплением и оборудованием </w:t>
            </w:r>
            <w:proofErr w:type="spellStart"/>
            <w:r w:rsidRPr="00472CB3">
              <w:rPr>
                <w:rFonts w:ascii="Times New Roman" w:hAnsi="Times New Roman" w:cs="Times New Roman"/>
                <w:sz w:val="28"/>
                <w:szCs w:val="28"/>
              </w:rPr>
              <w:t>автодоводчиками</w:t>
            </w:r>
            <w:proofErr w:type="spellEnd"/>
            <w:r w:rsidRPr="00472CB3">
              <w:rPr>
                <w:rFonts w:ascii="Times New Roman" w:hAnsi="Times New Roman" w:cs="Times New Roman"/>
                <w:sz w:val="28"/>
                <w:szCs w:val="28"/>
              </w:rPr>
              <w:t>;</w:t>
            </w:r>
          </w:p>
          <w:p w:rsidR="00F635BC" w:rsidRPr="00472CB3" w:rsidRDefault="00F635BC">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 устраивать входные тамбуры в подъезды дома с утеплением стен, устанавливать утепленные двери тамбура (входную и проходную) с </w:t>
            </w:r>
            <w:proofErr w:type="spellStart"/>
            <w:r w:rsidRPr="00472CB3">
              <w:rPr>
                <w:rFonts w:ascii="Times New Roman" w:hAnsi="Times New Roman" w:cs="Times New Roman"/>
                <w:sz w:val="28"/>
                <w:szCs w:val="28"/>
              </w:rPr>
              <w:t>автодоводчиками</w:t>
            </w:r>
            <w:proofErr w:type="spellEnd"/>
            <w:r w:rsidRPr="00472CB3">
              <w:rPr>
                <w:rFonts w:ascii="Times New Roman" w:hAnsi="Times New Roman" w:cs="Times New Roman"/>
                <w:sz w:val="28"/>
                <w:szCs w:val="28"/>
              </w:rPr>
              <w:t>.</w:t>
            </w:r>
          </w:p>
          <w:p w:rsidR="00F635BC" w:rsidRPr="00472CB3" w:rsidRDefault="00F635BC" w:rsidP="00472CB3">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Рекомендуется обеспечить наличие на фасаде дома указателя класса энергетической эффективности дома в соответствии с </w:t>
            </w:r>
            <w:hyperlink r:id="rId24" w:history="1">
              <w:r w:rsidRPr="00472CB3">
                <w:rPr>
                  <w:rFonts w:ascii="Times New Roman" w:hAnsi="Times New Roman" w:cs="Times New Roman"/>
                  <w:sz w:val="28"/>
                  <w:szCs w:val="28"/>
                </w:rPr>
                <w:t>разделом III</w:t>
              </w:r>
            </w:hyperlink>
            <w:r w:rsidRPr="00472CB3">
              <w:rPr>
                <w:rFonts w:ascii="Times New Roman" w:hAnsi="Times New Roman" w:cs="Times New Roman"/>
                <w:sz w:val="28"/>
                <w:szCs w:val="28"/>
              </w:rPr>
              <w:t xml:space="preserve"> Правил определения классов энергетической эффективности многоквартирных домов, утвержденных приказом Министерства строительства и жилищно-коммунального хозяйства Российской Федерации от 6 июня 2016 года </w:t>
            </w:r>
            <w:r w:rsidR="00472CB3">
              <w:rPr>
                <w:rFonts w:ascii="Times New Roman" w:hAnsi="Times New Roman" w:cs="Times New Roman"/>
                <w:sz w:val="28"/>
                <w:szCs w:val="28"/>
              </w:rPr>
              <w:t>№</w:t>
            </w:r>
            <w:r w:rsidRPr="00472CB3">
              <w:rPr>
                <w:rFonts w:ascii="Times New Roman" w:hAnsi="Times New Roman" w:cs="Times New Roman"/>
                <w:sz w:val="28"/>
                <w:szCs w:val="28"/>
              </w:rPr>
              <w:t xml:space="preserve"> 399/пр.</w:t>
            </w:r>
          </w:p>
        </w:tc>
      </w:tr>
      <w:tr w:rsidR="00472CB3" w:rsidRPr="00472CB3" w:rsidTr="00F635BC">
        <w:tc>
          <w:tcPr>
            <w:tcW w:w="680" w:type="dxa"/>
            <w:tcBorders>
              <w:top w:val="single" w:sz="4" w:space="0" w:color="auto"/>
              <w:left w:val="single" w:sz="4" w:space="0" w:color="auto"/>
              <w:bottom w:val="single" w:sz="4" w:space="0" w:color="auto"/>
              <w:right w:val="single" w:sz="4" w:space="0" w:color="auto"/>
            </w:tcBorders>
          </w:tcPr>
          <w:p w:rsidR="00F635BC" w:rsidRPr="00472CB3" w:rsidRDefault="00B2634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p>
        </w:tc>
        <w:tc>
          <w:tcPr>
            <w:tcW w:w="2104" w:type="dxa"/>
            <w:tcBorders>
              <w:top w:val="single" w:sz="4" w:space="0" w:color="auto"/>
              <w:left w:val="single" w:sz="4" w:space="0" w:color="auto"/>
              <w:bottom w:val="single" w:sz="4" w:space="0" w:color="auto"/>
              <w:right w:val="single" w:sz="4" w:space="0" w:color="auto"/>
            </w:tcBorders>
          </w:tcPr>
          <w:p w:rsidR="00F635BC" w:rsidRPr="00472CB3" w:rsidRDefault="00F635BC">
            <w:pPr>
              <w:autoSpaceDE w:val="0"/>
              <w:autoSpaceDN w:val="0"/>
              <w:adjustRightInd w:val="0"/>
              <w:spacing w:after="0" w:line="240" w:lineRule="auto"/>
              <w:rPr>
                <w:rFonts w:ascii="Times New Roman" w:hAnsi="Times New Roman" w:cs="Times New Roman"/>
                <w:sz w:val="28"/>
                <w:szCs w:val="28"/>
              </w:rPr>
            </w:pPr>
            <w:r w:rsidRPr="00472CB3">
              <w:rPr>
                <w:rFonts w:ascii="Times New Roman" w:hAnsi="Times New Roman" w:cs="Times New Roman"/>
                <w:sz w:val="28"/>
                <w:szCs w:val="28"/>
              </w:rPr>
              <w:t>Эксплуатационная документация дома</w:t>
            </w:r>
          </w:p>
        </w:tc>
        <w:tc>
          <w:tcPr>
            <w:tcW w:w="6634" w:type="dxa"/>
            <w:tcBorders>
              <w:top w:val="single" w:sz="4" w:space="0" w:color="auto"/>
              <w:left w:val="single" w:sz="4" w:space="0" w:color="auto"/>
              <w:bottom w:val="single" w:sz="4" w:space="0" w:color="auto"/>
              <w:right w:val="single" w:sz="4" w:space="0" w:color="auto"/>
            </w:tcBorders>
          </w:tcPr>
          <w:p w:rsidR="00F635BC" w:rsidRPr="00472CB3" w:rsidRDefault="00F635BC" w:rsidP="00472CB3">
            <w:pPr>
              <w:autoSpaceDE w:val="0"/>
              <w:autoSpaceDN w:val="0"/>
              <w:adjustRightInd w:val="0"/>
              <w:spacing w:after="0" w:line="240" w:lineRule="auto"/>
              <w:ind w:firstLine="283"/>
              <w:jc w:val="both"/>
              <w:rPr>
                <w:rFonts w:ascii="Times New Roman" w:hAnsi="Times New Roman" w:cs="Times New Roman"/>
                <w:sz w:val="28"/>
                <w:szCs w:val="28"/>
              </w:rPr>
            </w:pPr>
            <w:r w:rsidRPr="00472CB3">
              <w:rPr>
                <w:rFonts w:ascii="Times New Roman" w:hAnsi="Times New Roman" w:cs="Times New Roman"/>
                <w:sz w:val="28"/>
                <w:szCs w:val="28"/>
              </w:rPr>
              <w:t xml:space="preserve">Рекомендуется иметь в наличии паспорта и инструкции по эксплуатации предприятий-изготовителей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подачей энергетических ресурсов и т.д., а также соответствующие документы (копии документов), предусмотренные </w:t>
            </w:r>
            <w:hyperlink r:id="rId25" w:history="1">
              <w:r w:rsidRPr="00472CB3">
                <w:rPr>
                  <w:rFonts w:ascii="Times New Roman" w:hAnsi="Times New Roman" w:cs="Times New Roman"/>
                  <w:sz w:val="28"/>
                  <w:szCs w:val="28"/>
                </w:rPr>
                <w:t>пунктами 24</w:t>
              </w:r>
            </w:hyperlink>
            <w:r w:rsidRPr="00472CB3">
              <w:rPr>
                <w:rFonts w:ascii="Times New Roman" w:hAnsi="Times New Roman" w:cs="Times New Roman"/>
                <w:sz w:val="28"/>
                <w:szCs w:val="28"/>
              </w:rPr>
              <w:t xml:space="preserve"> и </w:t>
            </w:r>
            <w:hyperlink r:id="rId26" w:history="1">
              <w:r w:rsidRPr="00472CB3">
                <w:rPr>
                  <w:rFonts w:ascii="Times New Roman" w:hAnsi="Times New Roman" w:cs="Times New Roman"/>
                  <w:sz w:val="28"/>
                  <w:szCs w:val="28"/>
                </w:rPr>
                <w:t>26</w:t>
              </w:r>
            </w:hyperlink>
            <w:r w:rsidRPr="00472CB3">
              <w:rPr>
                <w:rFonts w:ascii="Times New Roman" w:hAnsi="Times New Roman" w:cs="Times New Roman"/>
                <w:sz w:val="28"/>
                <w:szCs w:val="28"/>
              </w:rP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w:t>
            </w:r>
            <w:r w:rsidR="00472CB3">
              <w:rPr>
                <w:rFonts w:ascii="Times New Roman" w:hAnsi="Times New Roman" w:cs="Times New Roman"/>
                <w:sz w:val="28"/>
                <w:szCs w:val="28"/>
              </w:rPr>
              <w:t>№</w:t>
            </w:r>
            <w:r w:rsidRPr="00472CB3">
              <w:rPr>
                <w:rFonts w:ascii="Times New Roman" w:hAnsi="Times New Roman" w:cs="Times New Roman"/>
                <w:sz w:val="28"/>
                <w:szCs w:val="28"/>
              </w:rPr>
              <w:t xml:space="preserve"> 491, включая Инструкцию по эксплуатации многоквартирного </w:t>
            </w:r>
            <w:r w:rsidRPr="00472CB3">
              <w:rPr>
                <w:rFonts w:ascii="Times New Roman" w:hAnsi="Times New Roman" w:cs="Times New Roman"/>
                <w:sz w:val="28"/>
                <w:szCs w:val="28"/>
              </w:rPr>
              <w:lastRenderedPageBreak/>
              <w:t xml:space="preserve">дома, выполненную в соответствии с п. 10.1 Градостроительного </w:t>
            </w:r>
            <w:hyperlink r:id="rId27" w:history="1">
              <w:r w:rsidRPr="00472CB3">
                <w:rPr>
                  <w:rFonts w:ascii="Times New Roman" w:hAnsi="Times New Roman" w:cs="Times New Roman"/>
                  <w:sz w:val="28"/>
                  <w:szCs w:val="28"/>
                </w:rPr>
                <w:t>кодекса</w:t>
              </w:r>
            </w:hyperlink>
            <w:r w:rsidRPr="00472CB3">
              <w:rPr>
                <w:rFonts w:ascii="Times New Roman" w:hAnsi="Times New Roman" w:cs="Times New Roman"/>
                <w:sz w:val="28"/>
                <w:szCs w:val="28"/>
              </w:rPr>
              <w:t xml:space="preserve"> (Требования к безопасной эксплуатации зданий) и </w:t>
            </w:r>
            <w:hyperlink r:id="rId28" w:history="1">
              <w:r w:rsidRPr="00472CB3">
                <w:rPr>
                  <w:rFonts w:ascii="Times New Roman" w:hAnsi="Times New Roman" w:cs="Times New Roman"/>
                  <w:sz w:val="28"/>
                  <w:szCs w:val="28"/>
                </w:rPr>
                <w:t>СП 255.1325800</w:t>
              </w:r>
            </w:hyperlink>
            <w:r w:rsidRPr="00472CB3">
              <w:rPr>
                <w:rFonts w:ascii="Times New Roman" w:hAnsi="Times New Roman" w:cs="Times New Roman"/>
                <w:sz w:val="28"/>
                <w:szCs w:val="28"/>
              </w:rPr>
              <w:t xml:space="preserve"> </w:t>
            </w:r>
            <w:r w:rsidR="00472CB3">
              <w:rPr>
                <w:rFonts w:ascii="Times New Roman" w:hAnsi="Times New Roman" w:cs="Times New Roman"/>
                <w:sz w:val="28"/>
                <w:szCs w:val="28"/>
              </w:rPr>
              <w:t>«</w:t>
            </w:r>
            <w:r w:rsidRPr="00472CB3">
              <w:rPr>
                <w:rFonts w:ascii="Times New Roman" w:hAnsi="Times New Roman" w:cs="Times New Roman"/>
                <w:sz w:val="28"/>
                <w:szCs w:val="28"/>
              </w:rPr>
              <w:t>Здания и сооружения. Правила эксплуатации, Общие положения</w:t>
            </w:r>
            <w:r w:rsidR="00472CB3">
              <w:rPr>
                <w:rFonts w:ascii="Times New Roman" w:hAnsi="Times New Roman" w:cs="Times New Roman"/>
                <w:sz w:val="28"/>
                <w:szCs w:val="28"/>
              </w:rPr>
              <w:t>»</w:t>
            </w:r>
            <w:r w:rsidRPr="00472CB3">
              <w:rPr>
                <w:rFonts w:ascii="Times New Roman" w:hAnsi="Times New Roman" w:cs="Times New Roman"/>
                <w:sz w:val="28"/>
                <w:szCs w:val="28"/>
              </w:rPr>
              <w:t xml:space="preserve"> (в соответствии с проектной документацией), инструкции по эксплуатации внутриквартирного инженерного оборудования, Комплекты инструкций по эксплуатации внутриквартирного инженерного оборудования рекомендуется передать Заказчику.</w:t>
            </w:r>
          </w:p>
        </w:tc>
      </w:tr>
    </w:tbl>
    <w:p w:rsidR="00472CB3" w:rsidRDefault="00472CB3" w:rsidP="002C36D6">
      <w:pPr>
        <w:pStyle w:val="ConsPlusNormal"/>
        <w:ind w:firstLine="540"/>
        <w:jc w:val="both"/>
        <w:rPr>
          <w:rFonts w:ascii="Times New Roman" w:hAnsi="Times New Roman" w:cs="Times New Roman"/>
          <w:sz w:val="28"/>
          <w:szCs w:val="28"/>
        </w:rPr>
      </w:pPr>
    </w:p>
    <w:p w:rsidR="00752C5D" w:rsidRPr="00472CB3" w:rsidRDefault="00880946" w:rsidP="002C36D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52C5D" w:rsidRPr="00472CB3">
        <w:rPr>
          <w:rFonts w:ascii="Times New Roman" w:hAnsi="Times New Roman" w:cs="Times New Roman"/>
          <w:sz w:val="28"/>
          <w:szCs w:val="28"/>
        </w:rPr>
        <w:t>5.2. Финансирование мероприятий по строительству многоквартирных домов, приобретению у застройщиков жилых помещений и приобретению жилых помещений у лиц, не являющихся застройщиками, для последующего предоставления жилых помещений гражданам, переселяемым из аварийного жили</w:t>
      </w:r>
      <w:r w:rsidR="008B31FE" w:rsidRPr="00472CB3">
        <w:rPr>
          <w:rFonts w:ascii="Times New Roman" w:hAnsi="Times New Roman" w:cs="Times New Roman"/>
          <w:sz w:val="28"/>
          <w:szCs w:val="28"/>
        </w:rPr>
        <w:t>щного фонда, выплате возмещения</w:t>
      </w:r>
      <w:r w:rsidR="00223B22" w:rsidRPr="00472CB3">
        <w:rPr>
          <w:rFonts w:ascii="Times New Roman" w:hAnsi="Times New Roman" w:cs="Times New Roman"/>
          <w:sz w:val="28"/>
          <w:szCs w:val="28"/>
        </w:rPr>
        <w:t>,</w:t>
      </w:r>
      <w:r w:rsidR="00752C5D" w:rsidRPr="00472CB3">
        <w:rPr>
          <w:rFonts w:ascii="Times New Roman" w:hAnsi="Times New Roman" w:cs="Times New Roman"/>
          <w:sz w:val="28"/>
          <w:szCs w:val="28"/>
        </w:rPr>
        <w:t xml:space="preserve"> </w:t>
      </w:r>
      <w:r w:rsidR="00223B22" w:rsidRPr="00472CB3">
        <w:rPr>
          <w:rFonts w:ascii="Times New Roman" w:hAnsi="Times New Roman" w:cs="Times New Roman"/>
          <w:sz w:val="28"/>
          <w:szCs w:val="28"/>
        </w:rPr>
        <w:t xml:space="preserve">на предоставление субсидии собственникам </w:t>
      </w:r>
      <w:r w:rsidR="00752C5D" w:rsidRPr="00472CB3">
        <w:rPr>
          <w:rFonts w:ascii="Times New Roman" w:hAnsi="Times New Roman" w:cs="Times New Roman"/>
          <w:sz w:val="28"/>
          <w:szCs w:val="28"/>
        </w:rPr>
        <w:t>(далее - мероприятия программы) осуществляется за счет средств Фонда, средств краевого бюджета (далее - субсидии) и средств местных бюджетов.</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Средства Фонда, краевого бюджета и средства местных бюджетов направляются на долевое финансирование мероприятий программы.</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5.3. Исполнителями мероприятий программы являются, муниципальные округа, гор</w:t>
      </w:r>
      <w:r w:rsidR="008B31FE" w:rsidRPr="00472CB3">
        <w:rPr>
          <w:rFonts w:ascii="Times New Roman" w:hAnsi="Times New Roman" w:cs="Times New Roman"/>
          <w:sz w:val="28"/>
          <w:szCs w:val="28"/>
        </w:rPr>
        <w:t>одские округа</w:t>
      </w:r>
      <w:r w:rsidRPr="00472CB3">
        <w:rPr>
          <w:rFonts w:ascii="Times New Roman" w:hAnsi="Times New Roman" w:cs="Times New Roman"/>
          <w:sz w:val="28"/>
          <w:szCs w:val="28"/>
        </w:rPr>
        <w:t xml:space="preserve"> (далее - муниципальные образования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5.4. Условием предоставления субсидий бюджетам муниципальных образований Красноярского края является выполнение обязательств по долевому финансированию муниципальными образованиями Красноярского края мероприятий программы в размере не 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5.5. Министерство осуществляет перечисление субсидий бюджетам муниципальных образований Красноярского края в соответствии со сводной бюджетной росписью краевого бюджета в пределах лимитов бюджетных обязательств, предусмотренных министерству.</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Министерство перечисляет субсидии в бюджеты муниципальных образований Красноярского края на основании соглашений, заключенных между министерством и муниципальными образованиями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bookmarkStart w:id="2" w:name="P211"/>
      <w:bookmarkEnd w:id="2"/>
      <w:r w:rsidRPr="00472CB3">
        <w:rPr>
          <w:rFonts w:ascii="Times New Roman" w:hAnsi="Times New Roman" w:cs="Times New Roman"/>
          <w:sz w:val="28"/>
          <w:szCs w:val="28"/>
        </w:rPr>
        <w:t xml:space="preserve">5.6. Для перечисления субсидий бюджетам муниципальных образований Красноярского края муниципальные образования Красноярского края представляют в срок до 25 ноября текущего года в министерство копии платежных документов, подтверждающих расходование муниципальным образованием Красноярского края средств местного бюджета в размере не </w:t>
      </w:r>
      <w:r w:rsidRPr="00472CB3">
        <w:rPr>
          <w:rFonts w:ascii="Times New Roman" w:hAnsi="Times New Roman" w:cs="Times New Roman"/>
          <w:sz w:val="28"/>
          <w:szCs w:val="28"/>
        </w:rPr>
        <w:lastRenderedPageBreak/>
        <w:t>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 Расходование муниципальным образованием Красноярского края средств местного бюджета по долевому финансированию в размере, превышающем 1 процент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 подтверждается копиями платежных документов до 25 ноября соответствующего финансового года и следующими документами:</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при приобретении жилых помещений у застройщиков:</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копиями муниципальных контрактов;</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копиями разрешений на ввод объекта в эксплуатацию (при приобретении жилых помещений у застройщиков в многоквартирных домах, строительство которых завершено);</w:t>
      </w:r>
    </w:p>
    <w:p w:rsidR="008B31FE" w:rsidRPr="00472CB3" w:rsidRDefault="008B31FE"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копией положительного заключения государственной экспертизы на проектную документацию, полученного в установленном порядке в случаях, предусмотренных Градостроительным кодексом Российской Федерации (при приобретении жилых помещений у застройщиков в многоквартирных домах, строительство которых не завершено)</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при приобретении жилых помещений у лиц, не являющихся застройщиками:</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копиями муниципальных контрактов;</w:t>
      </w:r>
    </w:p>
    <w:p w:rsidR="00223B22" w:rsidRPr="00472CB3" w:rsidRDefault="00223B22"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при выплате возмещения гражданам:</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копией соглашения об изъятии недвижимого имущества для муниципальных нужд или копией решения суда об изъятии жилого помещения;</w:t>
      </w:r>
    </w:p>
    <w:p w:rsidR="00223B22" w:rsidRPr="00472CB3" w:rsidRDefault="00223B22"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при предоставлении субсидии собственникам:</w:t>
      </w:r>
    </w:p>
    <w:p w:rsidR="00223B22" w:rsidRPr="00472CB3" w:rsidRDefault="00223B22"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копией соглашения о предоставлении субсидии собственникам жилых помещений в многоквартирных домах, признанных в установленном порядке аварийными и подлежащими сносу или реконструкции, на приобретение другого жилого помещения.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Приобретение жилых помещений у лиц, не являющихся застройщиками, рекомендуется осуществлять в многоквартирных домах после 1990 года постройки. В случае отсутствия на территории муниципального образования построенных после 1990 года многоквартирных домов в объеме, необходимом для переселения граждан из аварийного жилищного фонда, признанного таковым до 1 января 2017 года, приобретение жилых помещений у лиц, не являющихся застройщиками, осуществляется в многоквартирных домах до 1991 года постройки.</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В случае реализации муниципальным образованием мероприятий по переселению граждан из аварийного жилищного фонда несколькими способами копии платежных документов, подтверждающих расходование муниципальным образованием Красноярского края средств местного бюджета в размере не менее 1 процента от произведения расчетной общей </w:t>
      </w:r>
      <w:r w:rsidRPr="00472CB3">
        <w:rPr>
          <w:rFonts w:ascii="Times New Roman" w:hAnsi="Times New Roman" w:cs="Times New Roman"/>
          <w:sz w:val="28"/>
          <w:szCs w:val="28"/>
        </w:rPr>
        <w:lastRenderedPageBreak/>
        <w:t>площади предоставляемых жилых помещений и предельной стоимости одного квадратного метра общей площади жилого помещения, представляются один раз с документами, представляемыми первый раз в отчетном периоде, вне зависимости от способа переселения и в установленном программой объеме.</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документов представляются надлежащим образом заверенными главой муниципального образования Красноярского края (главой местной администрации муниципального образования Красноярского края) или уполномоченным им лицом.</w:t>
      </w:r>
    </w:p>
    <w:p w:rsidR="00752C5D" w:rsidRPr="00472CB3" w:rsidRDefault="00752C5D" w:rsidP="00743EC8">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Документы представляются в министерство нарочным либо посредством почтовой связи с сопроводительным письмом, которое регистрируется министерством в государственной межведомственной информационной системе электронного документооборота Правительства Красноярского края и иных органов исполнительной власти Красноярского края </w:t>
      </w:r>
      <w:r w:rsidR="00C461C3">
        <w:rPr>
          <w:rFonts w:ascii="Times New Roman" w:hAnsi="Times New Roman" w:cs="Times New Roman"/>
          <w:sz w:val="28"/>
          <w:szCs w:val="28"/>
        </w:rPr>
        <w:t>«</w:t>
      </w:r>
      <w:r w:rsidRPr="00472CB3">
        <w:rPr>
          <w:rFonts w:ascii="Times New Roman" w:hAnsi="Times New Roman" w:cs="Times New Roman"/>
          <w:sz w:val="28"/>
          <w:szCs w:val="28"/>
        </w:rPr>
        <w:t>Енисей-СЭД</w:t>
      </w:r>
      <w:r w:rsidR="00C461C3">
        <w:rPr>
          <w:rFonts w:ascii="Times New Roman" w:hAnsi="Times New Roman" w:cs="Times New Roman"/>
          <w:sz w:val="28"/>
          <w:szCs w:val="28"/>
        </w:rPr>
        <w:t>»</w:t>
      </w:r>
      <w:r w:rsidRPr="00472CB3">
        <w:rPr>
          <w:rFonts w:ascii="Times New Roman" w:hAnsi="Times New Roman" w:cs="Times New Roman"/>
          <w:sz w:val="28"/>
          <w:szCs w:val="28"/>
        </w:rPr>
        <w:t xml:space="preserve"> в день поступления.</w:t>
      </w:r>
    </w:p>
    <w:p w:rsidR="00743EC8" w:rsidRDefault="00752C5D" w:rsidP="00376514">
      <w:pPr>
        <w:pStyle w:val="ConsPlusNormal"/>
        <w:ind w:firstLine="540"/>
        <w:jc w:val="both"/>
        <w:rPr>
          <w:rFonts w:ascii="Times New Roman" w:hAnsi="Times New Roman" w:cs="Times New Roman"/>
          <w:sz w:val="28"/>
          <w:szCs w:val="28"/>
        </w:rPr>
      </w:pPr>
      <w:r w:rsidRPr="00376514">
        <w:rPr>
          <w:rFonts w:ascii="Times New Roman" w:hAnsi="Times New Roman" w:cs="Times New Roman"/>
          <w:sz w:val="28"/>
          <w:szCs w:val="28"/>
        </w:rPr>
        <w:t xml:space="preserve">5.7. </w:t>
      </w:r>
      <w:r w:rsidR="00743EC8">
        <w:rPr>
          <w:rFonts w:ascii="Times New Roman" w:hAnsi="Times New Roman" w:cs="Times New Roman"/>
          <w:sz w:val="28"/>
          <w:szCs w:val="28"/>
        </w:rPr>
        <w:t>Министерство в течение 10 рабочих дней с момента поступления документов, указанных в пункте 5.6 настоящего раздела, рассматривает их на соответствие требованиям, предъявляемым действующим законодательством, а также проверяет комплектность документов, представленных в соответствии с пунктом 5.6 настоящего раздела.</w:t>
      </w:r>
    </w:p>
    <w:p w:rsidR="00376514" w:rsidRPr="00D465C8" w:rsidRDefault="00743EC8" w:rsidP="003765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соответствия представленных муниципальными образованиями </w:t>
      </w:r>
      <w:r w:rsidR="002D64B2">
        <w:rPr>
          <w:rFonts w:ascii="Times New Roman" w:hAnsi="Times New Roman" w:cs="Times New Roman"/>
          <w:sz w:val="28"/>
          <w:szCs w:val="28"/>
        </w:rPr>
        <w:t xml:space="preserve">Красноярского </w:t>
      </w:r>
      <w:r>
        <w:rPr>
          <w:rFonts w:ascii="Times New Roman" w:hAnsi="Times New Roman" w:cs="Times New Roman"/>
          <w:sz w:val="28"/>
          <w:szCs w:val="28"/>
        </w:rPr>
        <w:t>края документов, указанных в пункте 5.6 настоящего раздела,</w:t>
      </w:r>
      <w:r w:rsidRPr="00743EC8">
        <w:rPr>
          <w:rFonts w:ascii="Times New Roman" w:hAnsi="Times New Roman" w:cs="Times New Roman"/>
          <w:sz w:val="28"/>
          <w:szCs w:val="28"/>
        </w:rPr>
        <w:t xml:space="preserve"> </w:t>
      </w:r>
      <w:r>
        <w:rPr>
          <w:rFonts w:ascii="Times New Roman" w:hAnsi="Times New Roman" w:cs="Times New Roman"/>
          <w:sz w:val="28"/>
          <w:szCs w:val="28"/>
        </w:rPr>
        <w:t xml:space="preserve">требованиям, предъявляемым действующим законодательством,  </w:t>
      </w:r>
      <w:r w:rsidRPr="00D465C8">
        <w:rPr>
          <w:rFonts w:ascii="Times New Roman" w:hAnsi="Times New Roman" w:cs="Times New Roman"/>
          <w:sz w:val="28"/>
          <w:szCs w:val="28"/>
        </w:rPr>
        <w:t>комплектности представленных документов, с</w:t>
      </w:r>
      <w:r w:rsidR="00376514" w:rsidRPr="00D465C8">
        <w:rPr>
          <w:rFonts w:ascii="Times New Roman" w:hAnsi="Times New Roman" w:cs="Times New Roman"/>
          <w:sz w:val="28"/>
          <w:szCs w:val="28"/>
        </w:rPr>
        <w:t xml:space="preserve">убсидия бюджетам муниципальных образований </w:t>
      </w:r>
      <w:r w:rsidR="002D64B2" w:rsidRPr="00D465C8">
        <w:rPr>
          <w:rFonts w:ascii="Times New Roman" w:hAnsi="Times New Roman" w:cs="Times New Roman"/>
          <w:sz w:val="28"/>
          <w:szCs w:val="28"/>
        </w:rPr>
        <w:t xml:space="preserve">Красноярского </w:t>
      </w:r>
      <w:r w:rsidR="00376514" w:rsidRPr="00D465C8">
        <w:rPr>
          <w:rFonts w:ascii="Times New Roman" w:hAnsi="Times New Roman" w:cs="Times New Roman"/>
          <w:sz w:val="28"/>
          <w:szCs w:val="28"/>
        </w:rPr>
        <w:t>края перечисляется</w:t>
      </w:r>
      <w:r w:rsidRPr="00D465C8">
        <w:rPr>
          <w:rFonts w:ascii="Times New Roman" w:hAnsi="Times New Roman" w:cs="Times New Roman"/>
          <w:sz w:val="28"/>
          <w:szCs w:val="28"/>
        </w:rPr>
        <w:t xml:space="preserve"> </w:t>
      </w:r>
      <w:r w:rsidR="00376514" w:rsidRPr="00D465C8">
        <w:rPr>
          <w:rFonts w:ascii="Times New Roman" w:hAnsi="Times New Roman" w:cs="Times New Roman"/>
          <w:sz w:val="28"/>
          <w:szCs w:val="28"/>
        </w:rPr>
        <w:t xml:space="preserve">в течение 15 рабочих дней с даты представления в министерство документов, указанных в </w:t>
      </w:r>
      <w:hyperlink w:anchor="P211">
        <w:r w:rsidR="00376514" w:rsidRPr="00D465C8">
          <w:rPr>
            <w:rFonts w:ascii="Times New Roman" w:hAnsi="Times New Roman" w:cs="Times New Roman"/>
            <w:sz w:val="28"/>
            <w:szCs w:val="28"/>
          </w:rPr>
          <w:t>пункте 5.6</w:t>
        </w:r>
      </w:hyperlink>
      <w:r w:rsidR="00376514" w:rsidRPr="00D465C8">
        <w:rPr>
          <w:rFonts w:ascii="Times New Roman" w:hAnsi="Times New Roman" w:cs="Times New Roman"/>
          <w:sz w:val="28"/>
          <w:szCs w:val="28"/>
        </w:rPr>
        <w:t xml:space="preserve"> настоящего раздела, в пределах лимитов бюджетных обязательств, предусмотренных министерству, на казначейский счет для осуществления и отражения операций по учету и распределению поступлений, открытый Управлению Федерального казначейства по Красноярскому краю, для последующего перечисления в установленном порядке в бюджеты муниципальных образований края, но не позднее дня окончания текущего финансового года;</w:t>
      </w:r>
    </w:p>
    <w:p w:rsidR="00752C5D" w:rsidRPr="00376514" w:rsidRDefault="00743EC8" w:rsidP="002C36D6">
      <w:pPr>
        <w:pStyle w:val="ConsPlusNormal"/>
        <w:ind w:firstLine="540"/>
        <w:jc w:val="both"/>
        <w:rPr>
          <w:rFonts w:ascii="Times New Roman" w:hAnsi="Times New Roman" w:cs="Times New Roman"/>
          <w:sz w:val="28"/>
          <w:szCs w:val="28"/>
        </w:rPr>
      </w:pPr>
      <w:r w:rsidRPr="00D465C8">
        <w:rPr>
          <w:rFonts w:ascii="Times New Roman" w:hAnsi="Times New Roman" w:cs="Times New Roman"/>
          <w:sz w:val="28"/>
          <w:szCs w:val="28"/>
        </w:rPr>
        <w:t>В</w:t>
      </w:r>
      <w:bookmarkStart w:id="3" w:name="_GoBack"/>
      <w:bookmarkEnd w:id="3"/>
      <w:r w:rsidR="00752C5D" w:rsidRPr="00376514">
        <w:rPr>
          <w:rFonts w:ascii="Times New Roman" w:hAnsi="Times New Roman" w:cs="Times New Roman"/>
          <w:sz w:val="28"/>
          <w:szCs w:val="28"/>
        </w:rPr>
        <w:t xml:space="preserve"> случае несоответствия представленных муниципальными образованиями Красноярского края документов требованиям, предъявляемым действующим законодательством, и (или) некомплектности представленных документов министерство в течение 3 рабочих дней со дня окончания рассмотрения документов направляет муниципальным образованиям Красноярского края замечания для их устранения.</w:t>
      </w:r>
    </w:p>
    <w:p w:rsidR="00752C5D" w:rsidRPr="00376514" w:rsidRDefault="00752C5D" w:rsidP="002C36D6">
      <w:pPr>
        <w:pStyle w:val="ConsPlusNormal"/>
        <w:ind w:firstLine="540"/>
        <w:jc w:val="both"/>
        <w:rPr>
          <w:rFonts w:ascii="Times New Roman" w:hAnsi="Times New Roman" w:cs="Times New Roman"/>
          <w:sz w:val="28"/>
          <w:szCs w:val="28"/>
        </w:rPr>
      </w:pPr>
      <w:r w:rsidRPr="00376514">
        <w:rPr>
          <w:rFonts w:ascii="Times New Roman" w:hAnsi="Times New Roman" w:cs="Times New Roman"/>
          <w:sz w:val="28"/>
          <w:szCs w:val="28"/>
        </w:rPr>
        <w:t>До устранения муниципальными образованиями Красноярского края замечаний перечисление средств субсидии из краевого бюджета не осуществляется.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5.8. Муниципальные образования Красноярского края ежеквартально до 20-го числа месяца, следующего за отчетным кварталом, представляют в министерство копии платежных документов, подтверждающих расходование </w:t>
      </w:r>
      <w:r w:rsidRPr="00472CB3">
        <w:rPr>
          <w:rFonts w:ascii="Times New Roman" w:hAnsi="Times New Roman" w:cs="Times New Roman"/>
          <w:sz w:val="28"/>
          <w:szCs w:val="28"/>
        </w:rPr>
        <w:lastRenderedPageBreak/>
        <w:t>муниципальным образованием Красноярского края средств в соответствии с программой, и следующие документы о реализации программы:</w:t>
      </w:r>
    </w:p>
    <w:p w:rsidR="00752C5D" w:rsidRPr="00472CB3" w:rsidRDefault="003B297E" w:rsidP="002C36D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52C5D" w:rsidRPr="00472CB3">
        <w:rPr>
          <w:rFonts w:ascii="Times New Roman" w:hAnsi="Times New Roman" w:cs="Times New Roman"/>
          <w:sz w:val="28"/>
          <w:szCs w:val="28"/>
        </w:rPr>
        <w:t>при приобретении жилых помещений у застройщиков:</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разрешений на ввод объекта в эксплуатацию (при приобретении жилых помещений у застройщиков в домах, строительство которых не завершено);</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отчетов о стоимости незавершенного строительством объекта (при приобретении жилых помещений у застройщиков в домах, строительство которых не завершено);</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выписок из Единого государственного реестра недвижимости на жилые помещения;</w:t>
      </w:r>
    </w:p>
    <w:p w:rsidR="00752C5D" w:rsidRPr="00472CB3" w:rsidRDefault="003B297E" w:rsidP="002C36D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52C5D" w:rsidRPr="00472CB3">
        <w:rPr>
          <w:rFonts w:ascii="Times New Roman" w:hAnsi="Times New Roman" w:cs="Times New Roman"/>
          <w:sz w:val="28"/>
          <w:szCs w:val="28"/>
        </w:rPr>
        <w:t>при приобретении жилых помещений у лиц, не являющихся застройщиками:</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выписок из Единого государственного реестра недвижимости на жилые помещения;</w:t>
      </w:r>
    </w:p>
    <w:p w:rsidR="00752C5D" w:rsidRPr="00472CB3" w:rsidRDefault="003B297E" w:rsidP="002C36D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752C5D" w:rsidRPr="00472CB3">
        <w:rPr>
          <w:rFonts w:ascii="Times New Roman" w:hAnsi="Times New Roman" w:cs="Times New Roman"/>
          <w:sz w:val="28"/>
          <w:szCs w:val="28"/>
        </w:rPr>
        <w:t>при выплате возмещения гражданам:</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выписок из Единого государственного реестра недвижимости на жилые помещения;</w:t>
      </w:r>
    </w:p>
    <w:p w:rsidR="00223B22" w:rsidRPr="00472CB3" w:rsidRDefault="003B297E" w:rsidP="002C36D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223B22" w:rsidRPr="00472CB3">
        <w:rPr>
          <w:rFonts w:ascii="Times New Roman" w:hAnsi="Times New Roman" w:cs="Times New Roman"/>
          <w:sz w:val="28"/>
          <w:szCs w:val="28"/>
        </w:rPr>
        <w:t>при предоставлении субсидии собственникам:</w:t>
      </w:r>
    </w:p>
    <w:p w:rsidR="00223B22" w:rsidRPr="00472CB3" w:rsidRDefault="00223B22" w:rsidP="002C36D6">
      <w:pPr>
        <w:autoSpaceDE w:val="0"/>
        <w:autoSpaceDN w:val="0"/>
        <w:adjustRightInd w:val="0"/>
        <w:spacing w:after="0" w:line="240" w:lineRule="auto"/>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выписок из Единого государственного реестра недвижимости на аварийные жилые помещения;</w:t>
      </w:r>
    </w:p>
    <w:p w:rsidR="00223B22" w:rsidRPr="00472CB3" w:rsidRDefault="00223B22" w:rsidP="002C36D6">
      <w:pPr>
        <w:autoSpaceDE w:val="0"/>
        <w:autoSpaceDN w:val="0"/>
        <w:adjustRightInd w:val="0"/>
        <w:spacing w:after="0" w:line="240" w:lineRule="auto"/>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договора купли-продажи жилого помещения, копии выписок из Единого государственного реестра недвижимости на жилые помещения (при приобретении);</w:t>
      </w:r>
    </w:p>
    <w:p w:rsidR="00223B22" w:rsidRPr="00472CB3" w:rsidRDefault="00223B22" w:rsidP="002C36D6">
      <w:pPr>
        <w:autoSpaceDE w:val="0"/>
        <w:autoSpaceDN w:val="0"/>
        <w:adjustRightInd w:val="0"/>
        <w:spacing w:after="0" w:line="240" w:lineRule="auto"/>
        <w:jc w:val="both"/>
        <w:rPr>
          <w:rFonts w:ascii="Times New Roman" w:hAnsi="Times New Roman" w:cs="Times New Roman"/>
          <w:sz w:val="28"/>
          <w:szCs w:val="28"/>
        </w:rPr>
      </w:pPr>
      <w:r w:rsidRPr="00472CB3">
        <w:rPr>
          <w:rFonts w:ascii="Times New Roman" w:hAnsi="Times New Roman" w:cs="Times New Roman"/>
          <w:sz w:val="28"/>
          <w:szCs w:val="28"/>
        </w:rPr>
        <w:t>копии договора строительного подряда на строительство индивидуального жилого дома или копии договора участия в долевом строительстве, зарегистрированном в установленном порядке (при строительстве).</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Копии документов представляются надлежащим образом заверенными главой муниципального образования Красноярского края (главой местной администрации муниципального образования Красноярского края) или уполномоченным им лицом.</w:t>
      </w:r>
    </w:p>
    <w:p w:rsidR="00752C5D" w:rsidRPr="00472CB3" w:rsidRDefault="00752C5D" w:rsidP="002C36D6">
      <w:pPr>
        <w:pStyle w:val="ConsPlusNormal"/>
        <w:ind w:firstLine="540"/>
        <w:jc w:val="both"/>
        <w:rPr>
          <w:rFonts w:ascii="Times New Roman" w:hAnsi="Times New Roman" w:cs="Times New Roman"/>
          <w:sz w:val="28"/>
          <w:szCs w:val="28"/>
        </w:rPr>
      </w:pPr>
      <w:bookmarkStart w:id="4" w:name="P276"/>
      <w:bookmarkEnd w:id="4"/>
      <w:r w:rsidRPr="00F66A17">
        <w:rPr>
          <w:rFonts w:ascii="Times New Roman" w:hAnsi="Times New Roman" w:cs="Times New Roman"/>
          <w:sz w:val="28"/>
          <w:szCs w:val="28"/>
        </w:rPr>
        <w:t>5.8.1. Министерство до 25 декабря года, в котором предоставлена субсидия, направляет в министерство финансов Красноярского края письма о необходимости перечисления субсидии в бюджеты муниципальных образований Красноярского края с указанием наименования муниципального образования и суммы субсидии, подлежащей перечислению на дату направления писем министерства в министерство финансов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Сумма субсидии за счет средств краевого бюджета, подлежащая перечислению в соответствии с </w:t>
      </w:r>
      <w:hyperlink w:anchor="P276">
        <w:r w:rsidRPr="00472CB3">
          <w:rPr>
            <w:rFonts w:ascii="Times New Roman" w:hAnsi="Times New Roman" w:cs="Times New Roman"/>
            <w:sz w:val="28"/>
            <w:szCs w:val="28"/>
          </w:rPr>
          <w:t>абзацем первым</w:t>
        </w:r>
      </w:hyperlink>
      <w:r w:rsidRPr="00472CB3">
        <w:rPr>
          <w:rFonts w:ascii="Times New Roman" w:hAnsi="Times New Roman" w:cs="Times New Roman"/>
          <w:sz w:val="28"/>
          <w:szCs w:val="28"/>
        </w:rPr>
        <w:t xml:space="preserve"> настоящего пункта, определяется как разница между суммой субсидии за счет средств краевого бюджета, предусмотренной муниципальному образованию Красноярского края в текущем году, и суммой субсидии за счет средств краевого бюджета, фактически перечисленной бюджету муниципального образования Красноярского края до даты направления министерством писем в </w:t>
      </w:r>
      <w:r w:rsidRPr="00472CB3">
        <w:rPr>
          <w:rFonts w:ascii="Times New Roman" w:hAnsi="Times New Roman" w:cs="Times New Roman"/>
          <w:sz w:val="28"/>
          <w:szCs w:val="28"/>
        </w:rPr>
        <w:lastRenderedPageBreak/>
        <w:t>министерство финансов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bookmarkStart w:id="5" w:name="P278"/>
      <w:bookmarkEnd w:id="5"/>
      <w:r w:rsidRPr="00472CB3">
        <w:rPr>
          <w:rFonts w:ascii="Times New Roman" w:hAnsi="Times New Roman" w:cs="Times New Roman"/>
          <w:sz w:val="28"/>
          <w:szCs w:val="28"/>
        </w:rPr>
        <w:t xml:space="preserve">Сумма субсидии за счет средств Фонда, подлежащая перечислению в соответствии с </w:t>
      </w:r>
      <w:hyperlink w:anchor="P276">
        <w:r w:rsidRPr="00472CB3">
          <w:rPr>
            <w:rFonts w:ascii="Times New Roman" w:hAnsi="Times New Roman" w:cs="Times New Roman"/>
            <w:sz w:val="28"/>
            <w:szCs w:val="28"/>
          </w:rPr>
          <w:t>абзацем первым</w:t>
        </w:r>
      </w:hyperlink>
      <w:r w:rsidRPr="00472CB3">
        <w:rPr>
          <w:rFonts w:ascii="Times New Roman" w:hAnsi="Times New Roman" w:cs="Times New Roman"/>
          <w:sz w:val="28"/>
          <w:szCs w:val="28"/>
        </w:rPr>
        <w:t xml:space="preserve"> настоящего пункта, определяется министерством исходя из суммы фактически поступивших в краевой бюджет средств Фонда и фактически перечисленной субсидии за счет средств Фонда бюджету муниципального образования Красноярского края до даты направления министерством писем в министерство финансов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Сумма субсидии, подлежащая перечислению в соответствии с </w:t>
      </w:r>
      <w:hyperlink w:anchor="P276">
        <w:r w:rsidRPr="00472CB3">
          <w:rPr>
            <w:rFonts w:ascii="Times New Roman" w:hAnsi="Times New Roman" w:cs="Times New Roman"/>
            <w:sz w:val="28"/>
            <w:szCs w:val="28"/>
          </w:rPr>
          <w:t>абзацами первым</w:t>
        </w:r>
      </w:hyperlink>
      <w:r w:rsidRPr="00472CB3">
        <w:rPr>
          <w:rFonts w:ascii="Times New Roman" w:hAnsi="Times New Roman" w:cs="Times New Roman"/>
          <w:sz w:val="28"/>
          <w:szCs w:val="28"/>
        </w:rPr>
        <w:t xml:space="preserve"> - </w:t>
      </w:r>
      <w:hyperlink w:anchor="P278">
        <w:r w:rsidRPr="00472CB3">
          <w:rPr>
            <w:rFonts w:ascii="Times New Roman" w:hAnsi="Times New Roman" w:cs="Times New Roman"/>
            <w:sz w:val="28"/>
            <w:szCs w:val="28"/>
          </w:rPr>
          <w:t>третьим</w:t>
        </w:r>
      </w:hyperlink>
      <w:r w:rsidRPr="00472CB3">
        <w:rPr>
          <w:rFonts w:ascii="Times New Roman" w:hAnsi="Times New Roman" w:cs="Times New Roman"/>
          <w:sz w:val="28"/>
          <w:szCs w:val="28"/>
        </w:rPr>
        <w:t xml:space="preserve"> настоящего пункта, перечисляется в бюджеты муниципальных образований Красноярского края без представления документов, указанных в </w:t>
      </w:r>
      <w:hyperlink w:anchor="P211">
        <w:r w:rsidRPr="00472CB3">
          <w:rPr>
            <w:rFonts w:ascii="Times New Roman" w:hAnsi="Times New Roman" w:cs="Times New Roman"/>
            <w:sz w:val="28"/>
            <w:szCs w:val="28"/>
          </w:rPr>
          <w:t>пункте 5.6 раздела 5</w:t>
        </w:r>
      </w:hyperlink>
      <w:r w:rsidRPr="00472CB3">
        <w:rPr>
          <w:rFonts w:ascii="Times New Roman" w:hAnsi="Times New Roman" w:cs="Times New Roman"/>
          <w:sz w:val="28"/>
          <w:szCs w:val="28"/>
        </w:rPr>
        <w:t>.</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В случае завершения муниципальным образованием Красноярского края мероприятий этапа в текущем году сумма субсидии, подлежащая перечислению в соответствии с </w:t>
      </w:r>
      <w:hyperlink w:anchor="P276">
        <w:r w:rsidRPr="00472CB3">
          <w:rPr>
            <w:rFonts w:ascii="Times New Roman" w:hAnsi="Times New Roman" w:cs="Times New Roman"/>
            <w:sz w:val="28"/>
            <w:szCs w:val="28"/>
          </w:rPr>
          <w:t>абзацами первым</w:t>
        </w:r>
      </w:hyperlink>
      <w:r w:rsidRPr="00472CB3">
        <w:rPr>
          <w:rFonts w:ascii="Times New Roman" w:hAnsi="Times New Roman" w:cs="Times New Roman"/>
          <w:sz w:val="28"/>
          <w:szCs w:val="28"/>
        </w:rPr>
        <w:t xml:space="preserve"> - </w:t>
      </w:r>
      <w:hyperlink w:anchor="P278">
        <w:r w:rsidRPr="00472CB3">
          <w:rPr>
            <w:rFonts w:ascii="Times New Roman" w:hAnsi="Times New Roman" w:cs="Times New Roman"/>
            <w:sz w:val="28"/>
            <w:szCs w:val="28"/>
          </w:rPr>
          <w:t>третьим</w:t>
        </w:r>
      </w:hyperlink>
      <w:r w:rsidRPr="00472CB3">
        <w:rPr>
          <w:rFonts w:ascii="Times New Roman" w:hAnsi="Times New Roman" w:cs="Times New Roman"/>
          <w:sz w:val="28"/>
          <w:szCs w:val="28"/>
        </w:rPr>
        <w:t xml:space="preserve"> настоящего пункта, перечисляется в размере не более суммы заключенных в рамках этапа муниципальных контрактов по строительству многоквартирных домов, приобретению у застройщиков жилых помещений и приобретению жилых помещений у лиц, не являющихся застройщиками, </w:t>
      </w:r>
      <w:r w:rsidR="008B31FE" w:rsidRPr="00472CB3">
        <w:rPr>
          <w:rFonts w:ascii="Times New Roman" w:hAnsi="Times New Roman" w:cs="Times New Roman"/>
          <w:sz w:val="28"/>
          <w:szCs w:val="28"/>
        </w:rPr>
        <w:t>соглашений о выплате возмещения</w:t>
      </w:r>
      <w:r w:rsidR="00223B22" w:rsidRPr="00472CB3">
        <w:rPr>
          <w:rFonts w:ascii="Times New Roman" w:hAnsi="Times New Roman" w:cs="Times New Roman"/>
          <w:sz w:val="28"/>
          <w:szCs w:val="28"/>
        </w:rPr>
        <w:t>, соглашений о предоставлении субсидии собственникам</w:t>
      </w:r>
      <w:r w:rsidRPr="00472CB3">
        <w:rPr>
          <w:rFonts w:ascii="Times New Roman" w:hAnsi="Times New Roman" w:cs="Times New Roman"/>
          <w:sz w:val="28"/>
          <w:szCs w:val="28"/>
        </w:rPr>
        <w:t>.</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В срок до 30 декабря текущего года министерство перечисляет сумму субсидии, подлежащую перечислению в соответствии с </w:t>
      </w:r>
      <w:hyperlink w:anchor="P276">
        <w:r w:rsidRPr="00472CB3">
          <w:rPr>
            <w:rFonts w:ascii="Times New Roman" w:hAnsi="Times New Roman" w:cs="Times New Roman"/>
            <w:sz w:val="28"/>
            <w:szCs w:val="28"/>
          </w:rPr>
          <w:t>абзацами первым</w:t>
        </w:r>
      </w:hyperlink>
      <w:r w:rsidRPr="00472CB3">
        <w:rPr>
          <w:rFonts w:ascii="Times New Roman" w:hAnsi="Times New Roman" w:cs="Times New Roman"/>
          <w:sz w:val="28"/>
          <w:szCs w:val="28"/>
        </w:rPr>
        <w:t xml:space="preserve"> - </w:t>
      </w:r>
      <w:hyperlink w:anchor="P278">
        <w:r w:rsidRPr="00472CB3">
          <w:rPr>
            <w:rFonts w:ascii="Times New Roman" w:hAnsi="Times New Roman" w:cs="Times New Roman"/>
            <w:sz w:val="28"/>
            <w:szCs w:val="28"/>
          </w:rPr>
          <w:t>третьим</w:t>
        </w:r>
      </w:hyperlink>
      <w:r w:rsidRPr="00472CB3">
        <w:rPr>
          <w:rFonts w:ascii="Times New Roman" w:hAnsi="Times New Roman" w:cs="Times New Roman"/>
          <w:sz w:val="28"/>
          <w:szCs w:val="28"/>
        </w:rPr>
        <w:t xml:space="preserve"> настоящего пункта, в бюджеты муниципальных образований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r w:rsidRPr="005D2B3D">
        <w:rPr>
          <w:rFonts w:ascii="Times New Roman" w:hAnsi="Times New Roman" w:cs="Times New Roman"/>
          <w:sz w:val="28"/>
          <w:szCs w:val="28"/>
        </w:rPr>
        <w:t xml:space="preserve">5.8.2. Средства краевого бюджета второго года этапа перечисляются в бюджеты муниципальных образований Красноярского края в соответствии с </w:t>
      </w:r>
      <w:hyperlink r:id="rId29">
        <w:r w:rsidRPr="005D2B3D">
          <w:rPr>
            <w:rFonts w:ascii="Times New Roman" w:hAnsi="Times New Roman" w:cs="Times New Roman"/>
            <w:sz w:val="28"/>
            <w:szCs w:val="28"/>
          </w:rPr>
          <w:t xml:space="preserve">приложением </w:t>
        </w:r>
        <w:r w:rsidR="002C36D6" w:rsidRPr="005D2B3D">
          <w:rPr>
            <w:rFonts w:ascii="Times New Roman" w:hAnsi="Times New Roman" w:cs="Times New Roman"/>
            <w:sz w:val="28"/>
            <w:szCs w:val="28"/>
          </w:rPr>
          <w:t>№</w:t>
        </w:r>
        <w:r w:rsidRPr="005D2B3D">
          <w:rPr>
            <w:rFonts w:ascii="Times New Roman" w:hAnsi="Times New Roman" w:cs="Times New Roman"/>
            <w:sz w:val="28"/>
            <w:szCs w:val="28"/>
          </w:rPr>
          <w:t xml:space="preserve"> 3</w:t>
        </w:r>
      </w:hyperlink>
      <w:r w:rsidRPr="005D2B3D">
        <w:rPr>
          <w:rFonts w:ascii="Times New Roman" w:hAnsi="Times New Roman" w:cs="Times New Roman"/>
          <w:sz w:val="28"/>
          <w:szCs w:val="28"/>
        </w:rPr>
        <w:t xml:space="preserve"> к программе на основании письма министерства с указанием суммы, направленного в министерство финансов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5.9. Органы местного самоуправления - получатели субсидий на реализацию программы:</w:t>
      </w:r>
    </w:p>
    <w:p w:rsidR="00752C5D" w:rsidRPr="00472CB3" w:rsidRDefault="00752C5D" w:rsidP="002C36D6">
      <w:pPr>
        <w:pStyle w:val="ConsPlusNormal"/>
        <w:ind w:firstLine="540"/>
        <w:jc w:val="both"/>
        <w:rPr>
          <w:rFonts w:ascii="Times New Roman" w:hAnsi="Times New Roman" w:cs="Times New Roman"/>
          <w:sz w:val="28"/>
          <w:szCs w:val="28"/>
        </w:rPr>
      </w:pPr>
      <w:r w:rsidRPr="00376514">
        <w:rPr>
          <w:rFonts w:ascii="Times New Roman" w:hAnsi="Times New Roman" w:cs="Times New Roman"/>
          <w:sz w:val="28"/>
          <w:szCs w:val="28"/>
        </w:rPr>
        <w:t>представляют главному распорядителю средств субсидий отчет о расходовании субсидий в соответствии</w:t>
      </w:r>
      <w:r w:rsidRPr="00472CB3">
        <w:rPr>
          <w:rFonts w:ascii="Times New Roman" w:hAnsi="Times New Roman" w:cs="Times New Roman"/>
          <w:sz w:val="28"/>
          <w:szCs w:val="28"/>
        </w:rPr>
        <w:t xml:space="preserve"> с порядком, утвержденным правлением Фонда, ежемесячно не позднее 3-го числа месяца, следующего за отчетным, ежегодно не позднее 12 января года, следующего за отчетным, с приложением копий платежных документов и реестра платежных документов, подтверждающих расходование муниципальным образованием Красноярского края средств в соответствии с программой;</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расходуют субсидии на переселение граждан из аварийного жилищного фонда, предусмотренного в </w:t>
      </w:r>
      <w:hyperlink r:id="rId30">
        <w:r w:rsidRPr="00472CB3">
          <w:rPr>
            <w:rFonts w:ascii="Times New Roman" w:hAnsi="Times New Roman" w:cs="Times New Roman"/>
            <w:sz w:val="28"/>
            <w:szCs w:val="28"/>
          </w:rPr>
          <w:t xml:space="preserve">приложении </w:t>
        </w:r>
        <w:r w:rsidR="002C36D6" w:rsidRPr="00472CB3">
          <w:rPr>
            <w:rFonts w:ascii="Times New Roman" w:hAnsi="Times New Roman" w:cs="Times New Roman"/>
            <w:sz w:val="28"/>
            <w:szCs w:val="28"/>
          </w:rPr>
          <w:t>№</w:t>
        </w:r>
        <w:r w:rsidRPr="00472CB3">
          <w:rPr>
            <w:rFonts w:ascii="Times New Roman" w:hAnsi="Times New Roman" w:cs="Times New Roman"/>
            <w:sz w:val="28"/>
            <w:szCs w:val="28"/>
          </w:rPr>
          <w:t xml:space="preserve"> 1</w:t>
        </w:r>
      </w:hyperlink>
      <w:r w:rsidRPr="00472CB3">
        <w:rPr>
          <w:rFonts w:ascii="Times New Roman" w:hAnsi="Times New Roman" w:cs="Times New Roman"/>
          <w:sz w:val="28"/>
          <w:szCs w:val="28"/>
        </w:rPr>
        <w:t xml:space="preserve"> к программе, в порядке, установленном Федеральным законом, программой и муниципальными адресными программами по переселению граждан из аварийного жилищного фонда.</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 xml:space="preserve">5.10. Министерство на основании представленных муниципальными образованиями Красноярского края отчетов о расходовании субсидий </w:t>
      </w:r>
      <w:r w:rsidRPr="00472CB3">
        <w:rPr>
          <w:rFonts w:ascii="Times New Roman" w:hAnsi="Times New Roman" w:cs="Times New Roman"/>
          <w:sz w:val="28"/>
          <w:szCs w:val="28"/>
        </w:rPr>
        <w:lastRenderedPageBreak/>
        <w:t>составляет сводный отчет о расходовании субсидий и представляет в Фонд ежемесячно на 10-й рабочий день месяца, следующего за отчетным.</w:t>
      </w:r>
    </w:p>
    <w:p w:rsidR="00752C5D" w:rsidRPr="00472CB3" w:rsidRDefault="00752C5D" w:rsidP="002C36D6">
      <w:pPr>
        <w:pStyle w:val="ConsPlusNormal"/>
        <w:ind w:firstLine="540"/>
        <w:jc w:val="both"/>
        <w:rPr>
          <w:rFonts w:ascii="Times New Roman" w:hAnsi="Times New Roman" w:cs="Times New Roman"/>
          <w:sz w:val="28"/>
          <w:szCs w:val="28"/>
        </w:rPr>
      </w:pPr>
      <w:r w:rsidRPr="005D2B3D">
        <w:rPr>
          <w:rFonts w:ascii="Times New Roman" w:hAnsi="Times New Roman" w:cs="Times New Roman"/>
          <w:sz w:val="28"/>
          <w:szCs w:val="28"/>
        </w:rPr>
        <w:t xml:space="preserve">5.11. Министерство на основании представленных муниципальными образованиями Красноярского края отчетов о расходовании субсидий составляет ежегодно не позднее </w:t>
      </w:r>
      <w:r w:rsidR="008B31FE" w:rsidRPr="005D2B3D">
        <w:rPr>
          <w:rFonts w:ascii="Times New Roman" w:hAnsi="Times New Roman" w:cs="Times New Roman"/>
          <w:sz w:val="28"/>
          <w:szCs w:val="28"/>
        </w:rPr>
        <w:t>31</w:t>
      </w:r>
      <w:r w:rsidRPr="005D2B3D">
        <w:rPr>
          <w:rFonts w:ascii="Times New Roman" w:hAnsi="Times New Roman" w:cs="Times New Roman"/>
          <w:sz w:val="28"/>
          <w:szCs w:val="28"/>
        </w:rPr>
        <w:t xml:space="preserve"> января года, следующего за отчетным, сводный отчет о расходовании субсидий и представляет Губернатору Красноярского края для подписания и направления в Фонд в сроки, утвержденные правлением Фонда</w:t>
      </w:r>
      <w:r w:rsidR="00116BA4" w:rsidRPr="00116BA4">
        <w:rPr>
          <w:rFonts w:ascii="Times New Roman" w:hAnsi="Times New Roman" w:cs="Times New Roman"/>
          <w:sz w:val="28"/>
          <w:szCs w:val="28"/>
        </w:rPr>
        <w:t>, а также размещают на официальном сайте края до 1 февраля года, следующего за отчетным</w:t>
      </w:r>
      <w:r w:rsidRPr="00116BA4">
        <w:rPr>
          <w:rFonts w:ascii="Times New Roman" w:hAnsi="Times New Roman" w:cs="Times New Roman"/>
          <w:sz w:val="28"/>
          <w:szCs w:val="28"/>
        </w:rPr>
        <w:t>.</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5.12. Ответственность за нецелевое использование предоставленных субсидий, несвоевременное представление отчетов, а также недостоверность сведений, представляемых в министерство, возлагается на муниципальные образования Красноярского края.</w:t>
      </w:r>
    </w:p>
    <w:p w:rsidR="00752C5D"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Служба финансово-экономического контроля и контроля в сфере закупок Красноярского края осуществляет внутренний государственный финансовый контроль за соблюдением бюджетного законодательства РФ и иных нормативных правовых актов, регулирующих бюджетные правоотношения.</w:t>
      </w:r>
    </w:p>
    <w:p w:rsidR="00027A0E" w:rsidRPr="00472CB3" w:rsidRDefault="00752C5D" w:rsidP="002C36D6">
      <w:pPr>
        <w:pStyle w:val="ConsPlusNormal"/>
        <w:ind w:firstLine="540"/>
        <w:jc w:val="both"/>
        <w:rPr>
          <w:rFonts w:ascii="Times New Roman" w:hAnsi="Times New Roman" w:cs="Times New Roman"/>
          <w:sz w:val="28"/>
          <w:szCs w:val="28"/>
        </w:rPr>
      </w:pPr>
      <w:r w:rsidRPr="00472CB3">
        <w:rPr>
          <w:rFonts w:ascii="Times New Roman" w:hAnsi="Times New Roman" w:cs="Times New Roman"/>
          <w:sz w:val="28"/>
          <w:szCs w:val="28"/>
        </w:rPr>
        <w:t>Счетная палата Красноярского края осуществляет внешний государственный финансовый контроль в соответствии с бюджетным законодательством Российской Федерации и законом о Счетной палате Красноярского края.</w:t>
      </w:r>
    </w:p>
    <w:sectPr w:rsidR="00027A0E" w:rsidRPr="00472CB3" w:rsidSect="00560C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2C5D"/>
    <w:rsid w:val="000043FC"/>
    <w:rsid w:val="00027A0E"/>
    <w:rsid w:val="000508D2"/>
    <w:rsid w:val="00056829"/>
    <w:rsid w:val="00072E82"/>
    <w:rsid w:val="0009349D"/>
    <w:rsid w:val="000A1403"/>
    <w:rsid w:val="00104D55"/>
    <w:rsid w:val="00116BA4"/>
    <w:rsid w:val="0014211C"/>
    <w:rsid w:val="001E770B"/>
    <w:rsid w:val="001F485D"/>
    <w:rsid w:val="001F50FE"/>
    <w:rsid w:val="00223B22"/>
    <w:rsid w:val="00272EA3"/>
    <w:rsid w:val="002C36D6"/>
    <w:rsid w:val="002D64B2"/>
    <w:rsid w:val="002E2C01"/>
    <w:rsid w:val="00316F78"/>
    <w:rsid w:val="0035516A"/>
    <w:rsid w:val="00365B4C"/>
    <w:rsid w:val="00376514"/>
    <w:rsid w:val="003838F5"/>
    <w:rsid w:val="003B297E"/>
    <w:rsid w:val="00434AA8"/>
    <w:rsid w:val="00461C7A"/>
    <w:rsid w:val="00472CB3"/>
    <w:rsid w:val="00492299"/>
    <w:rsid w:val="00493F6B"/>
    <w:rsid w:val="004A1E74"/>
    <w:rsid w:val="004B570A"/>
    <w:rsid w:val="00560C5C"/>
    <w:rsid w:val="00582D27"/>
    <w:rsid w:val="005D2B3D"/>
    <w:rsid w:val="005D628E"/>
    <w:rsid w:val="005F0979"/>
    <w:rsid w:val="00612709"/>
    <w:rsid w:val="00682BB3"/>
    <w:rsid w:val="006E59DE"/>
    <w:rsid w:val="00743EC8"/>
    <w:rsid w:val="00752C5D"/>
    <w:rsid w:val="00791B45"/>
    <w:rsid w:val="007F13BC"/>
    <w:rsid w:val="008013DD"/>
    <w:rsid w:val="00810AB3"/>
    <w:rsid w:val="00880946"/>
    <w:rsid w:val="008B0749"/>
    <w:rsid w:val="008B31FE"/>
    <w:rsid w:val="008D21F1"/>
    <w:rsid w:val="00912404"/>
    <w:rsid w:val="00937ADA"/>
    <w:rsid w:val="00992813"/>
    <w:rsid w:val="009B0E0A"/>
    <w:rsid w:val="00A02927"/>
    <w:rsid w:val="00A62063"/>
    <w:rsid w:val="00A94EB9"/>
    <w:rsid w:val="00AA3179"/>
    <w:rsid w:val="00AC284F"/>
    <w:rsid w:val="00AC3BA8"/>
    <w:rsid w:val="00AE70FB"/>
    <w:rsid w:val="00B04BDD"/>
    <w:rsid w:val="00B26348"/>
    <w:rsid w:val="00B30548"/>
    <w:rsid w:val="00B345C2"/>
    <w:rsid w:val="00B464C5"/>
    <w:rsid w:val="00B51B22"/>
    <w:rsid w:val="00BE4E9B"/>
    <w:rsid w:val="00C034EB"/>
    <w:rsid w:val="00C248A4"/>
    <w:rsid w:val="00C27A33"/>
    <w:rsid w:val="00C461C3"/>
    <w:rsid w:val="00CA06AF"/>
    <w:rsid w:val="00CD4413"/>
    <w:rsid w:val="00D234ED"/>
    <w:rsid w:val="00D4139A"/>
    <w:rsid w:val="00D465C8"/>
    <w:rsid w:val="00D73D40"/>
    <w:rsid w:val="00E06FC3"/>
    <w:rsid w:val="00E261A4"/>
    <w:rsid w:val="00E6102D"/>
    <w:rsid w:val="00EC6AA2"/>
    <w:rsid w:val="00EE212A"/>
    <w:rsid w:val="00F635BC"/>
    <w:rsid w:val="00F66A17"/>
    <w:rsid w:val="00F77C4D"/>
    <w:rsid w:val="00FB2EE2"/>
    <w:rsid w:val="00FB6AEA"/>
    <w:rsid w:val="00FD1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C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52C5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B305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05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C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52C5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B305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05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9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0999" TargetMode="External"/><Relationship Id="rId13" Type="http://schemas.openxmlformats.org/officeDocument/2006/relationships/hyperlink" Target="https://login.consultant.ru/link/?req=doc&amp;base=RLAW123&amp;n=350504&amp;dst=104124" TargetMode="External"/><Relationship Id="rId18" Type="http://schemas.openxmlformats.org/officeDocument/2006/relationships/hyperlink" Target="https://login.consultant.ru/link/?req=doc&amp;base=LAW&amp;n=493210&amp;dst=100247" TargetMode="External"/><Relationship Id="rId26" Type="http://schemas.openxmlformats.org/officeDocument/2006/relationships/hyperlink" Target="https://login.consultant.ru/link/?req=doc&amp;base=LAW&amp;n=486149&amp;dst=100090" TargetMode="External"/><Relationship Id="rId3" Type="http://schemas.openxmlformats.org/officeDocument/2006/relationships/webSettings" Target="webSettings.xml"/><Relationship Id="rId21" Type="http://schemas.openxmlformats.org/officeDocument/2006/relationships/hyperlink" Target="https://login.consultant.ru/link/?req=doc&amp;base=RLAW123&amp;n=249535" TargetMode="External"/><Relationship Id="rId7" Type="http://schemas.openxmlformats.org/officeDocument/2006/relationships/hyperlink" Target="https://login.consultant.ru/link/?req=doc&amp;base=LAW&amp;n=314424" TargetMode="External"/><Relationship Id="rId12" Type="http://schemas.openxmlformats.org/officeDocument/2006/relationships/hyperlink" Target="https://login.consultant.ru/link/?req=doc&amp;base=RLAW123&amp;n=350504&amp;dst=248318" TargetMode="External"/><Relationship Id="rId17" Type="http://schemas.openxmlformats.org/officeDocument/2006/relationships/hyperlink" Target="https://login.consultant.ru/link/?req=doc&amp;base=LAW&amp;n=493210&amp;dst=100560" TargetMode="External"/><Relationship Id="rId25" Type="http://schemas.openxmlformats.org/officeDocument/2006/relationships/hyperlink" Target="https://login.consultant.ru/link/?req=doc&amp;base=LAW&amp;n=486149&amp;dst=100081" TargetMode="External"/><Relationship Id="rId2" Type="http://schemas.openxmlformats.org/officeDocument/2006/relationships/settings" Target="settings.xml"/><Relationship Id="rId16" Type="http://schemas.openxmlformats.org/officeDocument/2006/relationships/hyperlink" Target="https://login.consultant.ru/link/?req=doc&amp;base=LAW&amp;n=493210&amp;dst=100553" TargetMode="External"/><Relationship Id="rId20" Type="http://schemas.openxmlformats.org/officeDocument/2006/relationships/hyperlink" Target="https://login.consultant.ru/link/?req=doc&amp;base=RLAW123&amp;n=249535&amp;dst=100014" TargetMode="External"/><Relationship Id="rId29" Type="http://schemas.openxmlformats.org/officeDocument/2006/relationships/hyperlink" Target="https://login.consultant.ru/link/?req=doc&amp;base=RLAW123&amp;n=350504&amp;dst=123722" TargetMode="External"/><Relationship Id="rId1" Type="http://schemas.openxmlformats.org/officeDocument/2006/relationships/styles" Target="styles.xml"/><Relationship Id="rId6" Type="http://schemas.openxmlformats.org/officeDocument/2006/relationships/hyperlink" Target="https://login.consultant.ru/link/?req=doc&amp;base=RLAW123&amp;n=217409&amp;dst=106472" TargetMode="External"/><Relationship Id="rId11" Type="http://schemas.openxmlformats.org/officeDocument/2006/relationships/hyperlink" Target="https://login.consultant.ru/link/?req=doc&amp;base=RLAW123&amp;n=350504&amp;dst=103386" TargetMode="External"/><Relationship Id="rId24" Type="http://schemas.openxmlformats.org/officeDocument/2006/relationships/hyperlink" Target="https://login.consultant.ru/link/?req=doc&amp;base=LAW&amp;n=203089&amp;dst=100172" TargetMode="External"/><Relationship Id="rId32" Type="http://schemas.openxmlformats.org/officeDocument/2006/relationships/theme" Target="theme/theme1.xml"/><Relationship Id="rId87" Type="http://schemas.microsoft.com/office/2007/relationships/stylesWithEffects" Target="stylesWithEffects.xml"/><Relationship Id="rId5" Type="http://schemas.openxmlformats.org/officeDocument/2006/relationships/hyperlink" Target="https://login.consultant.ru/link/?req=doc&amp;base=LAW&amp;n=358026" TargetMode="External"/><Relationship Id="rId15" Type="http://schemas.openxmlformats.org/officeDocument/2006/relationships/hyperlink" Target="https://login.consultant.ru/link/?req=doc&amp;base=LAW&amp;n=493210&amp;dst=100551" TargetMode="External"/><Relationship Id="rId23" Type="http://schemas.openxmlformats.org/officeDocument/2006/relationships/hyperlink" Target="https://login.consultant.ru/link/?req=doc&amp;base=LAW&amp;n=203089&amp;dst=100012" TargetMode="External"/><Relationship Id="rId28" Type="http://schemas.openxmlformats.org/officeDocument/2006/relationships/hyperlink" Target="https://login.consultant.ru/link/?req=doc&amp;base=STR&amp;n=30538" TargetMode="External"/><Relationship Id="rId10" Type="http://schemas.openxmlformats.org/officeDocument/2006/relationships/hyperlink" Target="https://login.consultant.ru/link/?req=doc&amp;base=RLAW123&amp;n=350504&amp;dst=229922" TargetMode="External"/><Relationship Id="rId19" Type="http://schemas.openxmlformats.org/officeDocument/2006/relationships/hyperlink" Target="https://login.consultant.ru/link/?req=doc&amp;base=LAW&amp;n=493210&amp;dst=548" TargetMode="External"/><Relationship Id="rId31" Type="http://schemas.openxmlformats.org/officeDocument/2006/relationships/fontTable" Target="fontTable.xml"/><Relationship Id="rId4" Type="http://schemas.openxmlformats.org/officeDocument/2006/relationships/hyperlink" Target="https://login.consultant.ru/link/?req=doc&amp;base=LAW&amp;n=493210&amp;dst=100247" TargetMode="External"/><Relationship Id="rId9" Type="http://schemas.openxmlformats.org/officeDocument/2006/relationships/hyperlink" Target="https://login.consultant.ru/link/?req=doc&amp;base=RLAW123&amp;n=350504&amp;dst=100171" TargetMode="External"/><Relationship Id="rId14" Type="http://schemas.openxmlformats.org/officeDocument/2006/relationships/hyperlink" Target="https://login.consultant.ru/link/?req=doc&amp;base=RLAW123&amp;n=350504&amp;dst=106331" TargetMode="External"/><Relationship Id="rId22" Type="http://schemas.openxmlformats.org/officeDocument/2006/relationships/hyperlink" Target="https://login.consultant.ru/link/?req=doc&amp;base=LAW&amp;n=508514&amp;dst=3219" TargetMode="External"/><Relationship Id="rId27" Type="http://schemas.openxmlformats.org/officeDocument/2006/relationships/hyperlink" Target="https://login.consultant.ru/link/?req=doc&amp;base=LAW&amp;n=508514" TargetMode="External"/><Relationship Id="rId30" Type="http://schemas.openxmlformats.org/officeDocument/2006/relationships/hyperlink" Target="https://login.consultant.ru/link/?req=doc&amp;base=RLAW123&amp;n=350504&amp;dst=100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1</Pages>
  <Words>7006</Words>
  <Characters>39940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Абабкова Ольга Михайловна</dc:creator>
  <cp:lastModifiedBy>ОБЩАЯ ПАПКА</cp:lastModifiedBy>
  <cp:revision>22</cp:revision>
  <cp:lastPrinted>2025-10-13T03:02:00Z</cp:lastPrinted>
  <dcterms:created xsi:type="dcterms:W3CDTF">2025-09-25T06:28:00Z</dcterms:created>
  <dcterms:modified xsi:type="dcterms:W3CDTF">2025-10-13T03:03:00Z</dcterms:modified>
</cp:coreProperties>
</file>